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F0" w:rsidRDefault="004071F0" w:rsidP="004071F0">
      <w:pPr>
        <w:spacing w:line="144" w:lineRule="auto"/>
        <w:rPr>
          <w:sz w:val="32"/>
          <w:szCs w:val="32"/>
          <w:highlight w:val="yellow"/>
        </w:rPr>
      </w:pPr>
      <w:r>
        <w:rPr>
          <w:sz w:val="32"/>
          <w:szCs w:val="32"/>
          <w:highlight w:val="yellow"/>
        </w:rPr>
        <w:t>Nils Even Pettersen</w:t>
      </w:r>
    </w:p>
    <w:p w:rsidR="004071F0" w:rsidRDefault="004071F0" w:rsidP="004071F0">
      <w:pPr>
        <w:spacing w:line="144" w:lineRule="auto"/>
        <w:rPr>
          <w:sz w:val="32"/>
          <w:szCs w:val="32"/>
          <w:highlight w:val="yellow"/>
        </w:rPr>
      </w:pPr>
      <w:bookmarkStart w:id="0" w:name="_GoBack"/>
      <w:r>
        <w:rPr>
          <w:sz w:val="32"/>
          <w:szCs w:val="32"/>
          <w:highlight w:val="yellow"/>
        </w:rPr>
        <w:t>Baldersvei  12 B</w:t>
      </w:r>
    </w:p>
    <w:bookmarkEnd w:id="0"/>
    <w:p w:rsidR="004071F0" w:rsidRDefault="004071F0" w:rsidP="004071F0">
      <w:pPr>
        <w:spacing w:line="144" w:lineRule="auto"/>
        <w:rPr>
          <w:sz w:val="32"/>
          <w:szCs w:val="32"/>
          <w:highlight w:val="yellow"/>
        </w:rPr>
      </w:pPr>
      <w:r>
        <w:rPr>
          <w:sz w:val="32"/>
          <w:szCs w:val="32"/>
          <w:highlight w:val="yellow"/>
        </w:rPr>
        <w:t>4846  Arendal</w:t>
      </w:r>
    </w:p>
    <w:p w:rsidR="004071F0" w:rsidRDefault="004071F0" w:rsidP="004071F0">
      <w:pPr>
        <w:spacing w:line="144" w:lineRule="auto"/>
        <w:rPr>
          <w:sz w:val="32"/>
          <w:szCs w:val="32"/>
          <w:highlight w:val="yellow"/>
        </w:rPr>
      </w:pPr>
      <w:r>
        <w:rPr>
          <w:sz w:val="32"/>
          <w:szCs w:val="32"/>
          <w:highlight w:val="yellow"/>
        </w:rPr>
        <w:t>Telefon 900 99999 eller 37 02 14 30</w:t>
      </w:r>
    </w:p>
    <w:p w:rsidR="004071F0" w:rsidRDefault="004071F0" w:rsidP="004071F0">
      <w:pPr>
        <w:spacing w:line="144" w:lineRule="auto"/>
        <w:rPr>
          <w:sz w:val="32"/>
          <w:szCs w:val="32"/>
          <w:highlight w:val="yellow"/>
        </w:rPr>
      </w:pPr>
    </w:p>
    <w:p w:rsidR="004071F0" w:rsidRDefault="004071F0" w:rsidP="004071F0">
      <w:pPr>
        <w:rPr>
          <w:sz w:val="32"/>
          <w:szCs w:val="32"/>
        </w:rPr>
      </w:pPr>
      <w:r>
        <w:rPr>
          <w:sz w:val="32"/>
          <w:szCs w:val="32"/>
        </w:rPr>
        <w:t>Oslo tingrett, Postboks 8023 Dep, 0030 Oslo</w:t>
      </w:r>
    </w:p>
    <w:p w:rsidR="004071F0" w:rsidRDefault="004071F0" w:rsidP="004071F0">
      <w:pPr>
        <w:rPr>
          <w:b/>
          <w:sz w:val="32"/>
          <w:szCs w:val="32"/>
        </w:rPr>
      </w:pPr>
      <w:r>
        <w:rPr>
          <w:b/>
          <w:sz w:val="32"/>
          <w:szCs w:val="32"/>
        </w:rPr>
        <w:tab/>
      </w:r>
      <w:r>
        <w:rPr>
          <w:b/>
          <w:sz w:val="32"/>
          <w:szCs w:val="32"/>
        </w:rPr>
        <w:tab/>
      </w:r>
      <w:r>
        <w:rPr>
          <w:b/>
          <w:sz w:val="32"/>
          <w:szCs w:val="32"/>
        </w:rPr>
        <w:tab/>
        <w:t xml:space="preserve">                   PROSESSKRIV</w:t>
      </w:r>
    </w:p>
    <w:p w:rsidR="004071F0" w:rsidRDefault="004071F0" w:rsidP="004071F0">
      <w:pPr>
        <w:rPr>
          <w:b/>
          <w:sz w:val="32"/>
          <w:szCs w:val="32"/>
        </w:rPr>
      </w:pPr>
      <w:r>
        <w:rPr>
          <w:b/>
          <w:sz w:val="32"/>
          <w:szCs w:val="32"/>
        </w:rPr>
        <w:tab/>
      </w:r>
      <w:r>
        <w:rPr>
          <w:b/>
          <w:sz w:val="32"/>
          <w:szCs w:val="32"/>
        </w:rPr>
        <w:tab/>
      </w:r>
      <w:r>
        <w:rPr>
          <w:b/>
          <w:sz w:val="32"/>
          <w:szCs w:val="32"/>
        </w:rPr>
        <w:tab/>
        <w:t xml:space="preserve">                            TIL</w:t>
      </w:r>
    </w:p>
    <w:p w:rsidR="004071F0" w:rsidRDefault="004071F0" w:rsidP="004071F0">
      <w:pPr>
        <w:rPr>
          <w:b/>
          <w:sz w:val="32"/>
          <w:szCs w:val="32"/>
        </w:rPr>
      </w:pPr>
      <w:r>
        <w:rPr>
          <w:b/>
          <w:sz w:val="32"/>
          <w:szCs w:val="32"/>
        </w:rPr>
        <w:tab/>
      </w:r>
      <w:r>
        <w:rPr>
          <w:b/>
          <w:sz w:val="32"/>
          <w:szCs w:val="32"/>
        </w:rPr>
        <w:tab/>
        <w:t xml:space="preserve">                           OSLO TINGRETT</w:t>
      </w:r>
    </w:p>
    <w:p w:rsidR="004071F0" w:rsidRDefault="004071F0" w:rsidP="004071F0">
      <w:pPr>
        <w:rPr>
          <w:sz w:val="32"/>
          <w:szCs w:val="32"/>
        </w:rPr>
      </w:pPr>
      <w:r>
        <w:rPr>
          <w:sz w:val="32"/>
          <w:szCs w:val="32"/>
        </w:rPr>
        <w:t>Referanse:  11-197</w:t>
      </w:r>
      <w:r>
        <w:rPr>
          <w:sz w:val="32"/>
          <w:szCs w:val="32"/>
        </w:rPr>
        <w:t>335TVI-OTIR/02</w:t>
      </w:r>
      <w:r>
        <w:rPr>
          <w:sz w:val="32"/>
          <w:szCs w:val="32"/>
        </w:rPr>
        <w:tab/>
      </w:r>
      <w:r>
        <w:rPr>
          <w:sz w:val="32"/>
          <w:szCs w:val="32"/>
        </w:rPr>
        <w:tab/>
      </w:r>
      <w:r>
        <w:rPr>
          <w:sz w:val="32"/>
          <w:szCs w:val="32"/>
        </w:rPr>
        <w:tab/>
      </w:r>
      <w:r>
        <w:rPr>
          <w:sz w:val="32"/>
          <w:szCs w:val="32"/>
        </w:rPr>
        <w:tab/>
        <w:t>Oslo,  1.3.13</w:t>
      </w:r>
    </w:p>
    <w:p w:rsidR="004071F0" w:rsidRDefault="004071F0" w:rsidP="004071F0">
      <w:pPr>
        <w:rPr>
          <w:sz w:val="32"/>
          <w:szCs w:val="32"/>
        </w:rPr>
      </w:pPr>
      <w:r>
        <w:rPr>
          <w:sz w:val="32"/>
          <w:szCs w:val="32"/>
        </w:rPr>
        <w:t>Saksøker:</w:t>
      </w:r>
      <w:r>
        <w:rPr>
          <w:sz w:val="32"/>
          <w:szCs w:val="32"/>
        </w:rPr>
        <w:tab/>
      </w:r>
      <w:r>
        <w:rPr>
          <w:sz w:val="32"/>
          <w:szCs w:val="32"/>
        </w:rPr>
        <w:tab/>
      </w:r>
      <w:r>
        <w:rPr>
          <w:sz w:val="32"/>
          <w:szCs w:val="32"/>
        </w:rPr>
        <w:tab/>
        <w:t>Nils E Pettersen,Baldersvei 12B, 4846 Arendal</w:t>
      </w:r>
    </w:p>
    <w:p w:rsidR="004071F0" w:rsidRDefault="004071F0" w:rsidP="004071F0">
      <w:pPr>
        <w:rPr>
          <w:sz w:val="32"/>
          <w:szCs w:val="32"/>
        </w:rPr>
      </w:pPr>
      <w:r>
        <w:rPr>
          <w:sz w:val="32"/>
          <w:szCs w:val="32"/>
        </w:rPr>
        <w:t>Prosessfullmektig:</w:t>
      </w:r>
      <w:r>
        <w:rPr>
          <w:sz w:val="32"/>
          <w:szCs w:val="32"/>
        </w:rPr>
        <w:tab/>
      </w:r>
      <w:r>
        <w:rPr>
          <w:sz w:val="32"/>
          <w:szCs w:val="32"/>
        </w:rPr>
        <w:tab/>
        <w:t>Egen inntil videre.</w:t>
      </w:r>
    </w:p>
    <w:p w:rsidR="004071F0" w:rsidRDefault="004071F0" w:rsidP="004071F0">
      <w:pPr>
        <w:rPr>
          <w:sz w:val="32"/>
          <w:szCs w:val="32"/>
        </w:rPr>
      </w:pPr>
      <w:r>
        <w:rPr>
          <w:sz w:val="32"/>
          <w:szCs w:val="32"/>
        </w:rPr>
        <w:t>NB:  all post må som sagt inntil 1</w:t>
      </w:r>
      <w:r>
        <w:rPr>
          <w:sz w:val="32"/>
          <w:szCs w:val="32"/>
        </w:rPr>
        <w:t>.5.13</w:t>
      </w:r>
      <w:r>
        <w:rPr>
          <w:sz w:val="32"/>
          <w:szCs w:val="32"/>
        </w:rPr>
        <w:t xml:space="preserve">, sendes </w:t>
      </w:r>
      <w:hyperlink r:id="rId6" w:history="1">
        <w:r>
          <w:rPr>
            <w:rStyle w:val="Hyperlink"/>
            <w:sz w:val="32"/>
            <w:szCs w:val="32"/>
          </w:rPr>
          <w:t>post@bassengimport.no</w:t>
        </w:r>
      </w:hyperlink>
      <w:r>
        <w:rPr>
          <w:sz w:val="32"/>
          <w:szCs w:val="32"/>
        </w:rPr>
        <w:t xml:space="preserve"> og </w:t>
      </w:r>
      <w:hyperlink r:id="rId7" w:history="1">
        <w:r w:rsidRPr="008353B7">
          <w:rPr>
            <w:rStyle w:val="Hyperlink"/>
            <w:sz w:val="32"/>
            <w:szCs w:val="32"/>
          </w:rPr>
          <w:t>nils_even_pettersen@hotmail.com</w:t>
        </w:r>
      </w:hyperlink>
      <w:r>
        <w:rPr>
          <w:sz w:val="32"/>
          <w:szCs w:val="32"/>
        </w:rPr>
        <w:t xml:space="preserve">  (understrek foran og etter «even»)</w:t>
      </w:r>
    </w:p>
    <w:p w:rsidR="004071F0" w:rsidRDefault="004071F0" w:rsidP="004071F0">
      <w:pPr>
        <w:rPr>
          <w:sz w:val="32"/>
          <w:szCs w:val="32"/>
        </w:rPr>
      </w:pPr>
      <w:r>
        <w:rPr>
          <w:sz w:val="32"/>
          <w:szCs w:val="32"/>
        </w:rPr>
        <w:t>Saksøkt:</w:t>
      </w:r>
      <w:r>
        <w:rPr>
          <w:sz w:val="32"/>
          <w:szCs w:val="32"/>
        </w:rPr>
        <w:tab/>
      </w:r>
      <w:r>
        <w:rPr>
          <w:sz w:val="32"/>
          <w:szCs w:val="32"/>
        </w:rPr>
        <w:tab/>
      </w:r>
      <w:r>
        <w:rPr>
          <w:sz w:val="32"/>
          <w:szCs w:val="32"/>
        </w:rPr>
        <w:tab/>
      </w:r>
      <w:r>
        <w:rPr>
          <w:sz w:val="32"/>
          <w:szCs w:val="32"/>
        </w:rPr>
        <w:tab/>
        <w:t>Advokatfirma  John M. Hammervoll&amp;CoDa</w:t>
      </w:r>
    </w:p>
    <w:p w:rsidR="004071F0" w:rsidRDefault="004071F0" w:rsidP="004071F0">
      <w:pPr>
        <w:rPr>
          <w:sz w:val="32"/>
          <w:szCs w:val="32"/>
        </w:rPr>
      </w:pPr>
      <w:r>
        <w:rPr>
          <w:sz w:val="32"/>
          <w:szCs w:val="32"/>
        </w:rPr>
        <w:tab/>
      </w:r>
      <w:r>
        <w:rPr>
          <w:sz w:val="32"/>
          <w:szCs w:val="32"/>
        </w:rPr>
        <w:tab/>
      </w:r>
      <w:r>
        <w:rPr>
          <w:sz w:val="32"/>
          <w:szCs w:val="32"/>
        </w:rPr>
        <w:tab/>
      </w:r>
      <w:r>
        <w:rPr>
          <w:sz w:val="32"/>
          <w:szCs w:val="32"/>
        </w:rPr>
        <w:tab/>
      </w:r>
      <w:r>
        <w:rPr>
          <w:sz w:val="32"/>
          <w:szCs w:val="32"/>
        </w:rPr>
        <w:tab/>
        <w:t>Holbergsgate 19, 0166 Oslo</w:t>
      </w:r>
    </w:p>
    <w:p w:rsidR="004071F0" w:rsidRDefault="004071F0" w:rsidP="004071F0">
      <w:pPr>
        <w:rPr>
          <w:sz w:val="32"/>
          <w:szCs w:val="32"/>
        </w:rPr>
      </w:pPr>
      <w:r>
        <w:rPr>
          <w:sz w:val="32"/>
          <w:szCs w:val="32"/>
        </w:rPr>
        <w:t xml:space="preserve">Prosessfullmektig: </w:t>
      </w:r>
      <w:r>
        <w:rPr>
          <w:sz w:val="32"/>
          <w:szCs w:val="32"/>
        </w:rPr>
        <w:tab/>
      </w:r>
      <w:r>
        <w:rPr>
          <w:sz w:val="32"/>
          <w:szCs w:val="32"/>
        </w:rPr>
        <w:tab/>
        <w:t>Advokatfirma Øystein Skagestad</w:t>
      </w:r>
    </w:p>
    <w:p w:rsidR="004071F0" w:rsidRDefault="004071F0" w:rsidP="004071F0">
      <w:pPr>
        <w:rPr>
          <w:sz w:val="32"/>
          <w:szCs w:val="32"/>
        </w:rPr>
      </w:pPr>
      <w:r>
        <w:rPr>
          <w:sz w:val="32"/>
          <w:szCs w:val="32"/>
        </w:rPr>
        <w:tab/>
      </w:r>
      <w:r>
        <w:rPr>
          <w:sz w:val="32"/>
          <w:szCs w:val="32"/>
        </w:rPr>
        <w:tab/>
      </w:r>
      <w:r>
        <w:rPr>
          <w:sz w:val="32"/>
          <w:szCs w:val="32"/>
        </w:rPr>
        <w:tab/>
      </w:r>
      <w:r>
        <w:rPr>
          <w:sz w:val="32"/>
          <w:szCs w:val="32"/>
        </w:rPr>
        <w:tab/>
      </w:r>
      <w:r>
        <w:rPr>
          <w:sz w:val="32"/>
          <w:szCs w:val="32"/>
        </w:rPr>
        <w:tab/>
        <w:t>v/ advokatfullmektig Christoffer Erdal</w:t>
      </w:r>
    </w:p>
    <w:p w:rsidR="004071F0" w:rsidRDefault="004071F0" w:rsidP="004071F0">
      <w:pPr>
        <w:rPr>
          <w:sz w:val="32"/>
          <w:szCs w:val="32"/>
        </w:rPr>
      </w:pPr>
      <w:r>
        <w:rPr>
          <w:sz w:val="32"/>
          <w:szCs w:val="32"/>
        </w:rPr>
        <w:tab/>
      </w:r>
      <w:r>
        <w:rPr>
          <w:sz w:val="32"/>
          <w:szCs w:val="32"/>
        </w:rPr>
        <w:tab/>
      </w:r>
      <w:r>
        <w:rPr>
          <w:sz w:val="32"/>
          <w:szCs w:val="32"/>
        </w:rPr>
        <w:tab/>
      </w:r>
      <w:r>
        <w:rPr>
          <w:sz w:val="32"/>
          <w:szCs w:val="32"/>
        </w:rPr>
        <w:tab/>
      </w:r>
      <w:r>
        <w:rPr>
          <w:sz w:val="32"/>
          <w:szCs w:val="32"/>
        </w:rPr>
        <w:tab/>
        <w:t>Chartis Europe S.A., Postboks 1588 Vika</w:t>
      </w:r>
    </w:p>
    <w:p w:rsidR="004071F0" w:rsidRDefault="004071F0" w:rsidP="004071F0">
      <w:pPr>
        <w:rPr>
          <w:sz w:val="32"/>
          <w:szCs w:val="32"/>
        </w:rPr>
      </w:pPr>
      <w:r>
        <w:rPr>
          <w:sz w:val="32"/>
          <w:szCs w:val="32"/>
        </w:rPr>
        <w:tab/>
      </w:r>
      <w:r>
        <w:rPr>
          <w:sz w:val="32"/>
          <w:szCs w:val="32"/>
        </w:rPr>
        <w:tab/>
      </w:r>
      <w:r>
        <w:rPr>
          <w:sz w:val="32"/>
          <w:szCs w:val="32"/>
        </w:rPr>
        <w:tab/>
      </w:r>
      <w:r>
        <w:rPr>
          <w:sz w:val="32"/>
          <w:szCs w:val="32"/>
        </w:rPr>
        <w:tab/>
      </w:r>
      <w:r>
        <w:rPr>
          <w:sz w:val="32"/>
          <w:szCs w:val="32"/>
        </w:rPr>
        <w:tab/>
        <w:t>0118 Oslo</w:t>
      </w:r>
    </w:p>
    <w:p w:rsidR="004071F0" w:rsidRDefault="004071F0" w:rsidP="004071F0">
      <w:pPr>
        <w:rPr>
          <w:sz w:val="32"/>
          <w:szCs w:val="32"/>
        </w:rPr>
      </w:pPr>
      <w:r>
        <w:rPr>
          <w:sz w:val="32"/>
          <w:szCs w:val="32"/>
        </w:rPr>
        <w:t>Saken gjelder:</w:t>
      </w:r>
      <w:r>
        <w:rPr>
          <w:sz w:val="32"/>
          <w:szCs w:val="32"/>
        </w:rPr>
        <w:tab/>
        <w:t>mangelfull advokatbistand: Erstatningskrav som følge av mangelfull rådgiving.</w:t>
      </w:r>
    </w:p>
    <w:p w:rsidR="004071F0" w:rsidRDefault="004071F0" w:rsidP="004071F0">
      <w:pPr>
        <w:rPr>
          <w:sz w:val="36"/>
          <w:szCs w:val="36"/>
        </w:rPr>
      </w:pPr>
      <w:r>
        <w:rPr>
          <w:sz w:val="32"/>
          <w:szCs w:val="32"/>
        </w:rPr>
        <w:t xml:space="preserve">            Xxxxxxxxxxxxxxxxxxxxxxxxxxxxxxxxxxxxxxxxxxxxxxxx</w:t>
      </w:r>
    </w:p>
    <w:p w:rsidR="004071F0" w:rsidRDefault="004071F0">
      <w:pPr>
        <w:rPr>
          <w:sz w:val="28"/>
          <w:szCs w:val="28"/>
          <w:u w:val="single"/>
        </w:rPr>
      </w:pPr>
      <w:r>
        <w:rPr>
          <w:sz w:val="28"/>
          <w:szCs w:val="28"/>
          <w:u w:val="single"/>
        </w:rPr>
        <w:lastRenderedPageBreak/>
        <w:t>Mitt forrige prosesskriv</w:t>
      </w:r>
      <w:r w:rsidR="00675920">
        <w:rPr>
          <w:sz w:val="28"/>
          <w:szCs w:val="28"/>
          <w:u w:val="single"/>
        </w:rPr>
        <w:t xml:space="preserve"> av 26. februar hadde feil årstall (2012 i steden for 2013)</w:t>
      </w:r>
    </w:p>
    <w:p w:rsidR="004071F0" w:rsidRDefault="004071F0">
      <w:pPr>
        <w:rPr>
          <w:sz w:val="28"/>
          <w:szCs w:val="28"/>
        </w:rPr>
      </w:pPr>
      <w:r>
        <w:rPr>
          <w:sz w:val="28"/>
          <w:szCs w:val="28"/>
        </w:rPr>
        <w:t>Dette prosesskriv sendes retten, motparten og a</w:t>
      </w:r>
      <w:r w:rsidR="00675920">
        <w:rPr>
          <w:sz w:val="28"/>
          <w:szCs w:val="28"/>
        </w:rPr>
        <w:t>d</w:t>
      </w:r>
      <w:r>
        <w:rPr>
          <w:sz w:val="28"/>
          <w:szCs w:val="28"/>
        </w:rPr>
        <w:t>vokat Backe både som word-dokument (der linkene kan leses)  og PDF-fil og også som brev.</w:t>
      </w:r>
      <w:r w:rsidR="00675920">
        <w:rPr>
          <w:sz w:val="28"/>
          <w:szCs w:val="28"/>
        </w:rPr>
        <w:t xml:space="preserve"> Svar ønskes i første omgang til mine e-post-adresser </w:t>
      </w:r>
      <w:hyperlink r:id="rId8" w:history="1">
        <w:r w:rsidR="00675920" w:rsidRPr="00256292">
          <w:rPr>
            <w:rStyle w:val="Hyperlink"/>
            <w:sz w:val="28"/>
            <w:szCs w:val="28"/>
          </w:rPr>
          <w:t>post@bassengimport.no</w:t>
        </w:r>
      </w:hyperlink>
      <w:r w:rsidR="00675920">
        <w:rPr>
          <w:sz w:val="28"/>
          <w:szCs w:val="28"/>
        </w:rPr>
        <w:t xml:space="preserve"> og </w:t>
      </w:r>
      <w:hyperlink r:id="rId9" w:history="1">
        <w:r w:rsidR="00675920" w:rsidRPr="00256292">
          <w:rPr>
            <w:rStyle w:val="Hyperlink"/>
            <w:sz w:val="28"/>
            <w:szCs w:val="28"/>
          </w:rPr>
          <w:t>nils_even_pettersen@hotmail.com</w:t>
        </w:r>
      </w:hyperlink>
      <w:r w:rsidR="00675920">
        <w:rPr>
          <w:sz w:val="28"/>
          <w:szCs w:val="28"/>
        </w:rPr>
        <w:t xml:space="preserve"> (pga problemer med den første e-postadressen som jeg ikke makter å forklare).</w:t>
      </w:r>
      <w:r w:rsidR="003D75FF">
        <w:rPr>
          <w:sz w:val="28"/>
          <w:szCs w:val="28"/>
        </w:rPr>
        <w:t xml:space="preserve"> </w:t>
      </w:r>
    </w:p>
    <w:p w:rsidR="00F95276" w:rsidRPr="004071F0" w:rsidRDefault="004071F0">
      <w:pPr>
        <w:rPr>
          <w:sz w:val="28"/>
          <w:szCs w:val="28"/>
        </w:rPr>
      </w:pPr>
      <w:r w:rsidRPr="004071F0">
        <w:rPr>
          <w:sz w:val="28"/>
          <w:szCs w:val="28"/>
        </w:rPr>
        <w:t xml:space="preserve">Dette prosesskriv finnes også på min hjemmeside som word-dokument i filen A 623 </w:t>
      </w:r>
      <w:r>
        <w:rPr>
          <w:sz w:val="28"/>
          <w:szCs w:val="28"/>
        </w:rPr>
        <w:t>.</w:t>
      </w:r>
      <w:r w:rsidRPr="004071F0">
        <w:rPr>
          <w:sz w:val="28"/>
          <w:szCs w:val="28"/>
        </w:rPr>
        <w:t xml:space="preserve">   O</w:t>
      </w:r>
      <w:r w:rsidR="00F95276" w:rsidRPr="004071F0">
        <w:rPr>
          <w:sz w:val="28"/>
          <w:szCs w:val="28"/>
        </w:rPr>
        <w:t xml:space="preserve">m erstatningsansvar for revisor, </w:t>
      </w:r>
      <w:r w:rsidRPr="004071F0">
        <w:rPr>
          <w:sz w:val="28"/>
          <w:szCs w:val="28"/>
        </w:rPr>
        <w:t xml:space="preserve">kravet om skriftlig nummerert brev som varsling fra reviosr, </w:t>
      </w:r>
      <w:r w:rsidR="00F95276" w:rsidRPr="004071F0">
        <w:rPr>
          <w:sz w:val="28"/>
          <w:szCs w:val="28"/>
        </w:rPr>
        <w:t>revisors uavhengighet og revisorforskriften av 1999.</w:t>
      </w:r>
    </w:p>
    <w:p w:rsidR="00232D17" w:rsidRDefault="00204470">
      <w:pPr>
        <w:rPr>
          <w:sz w:val="44"/>
          <w:szCs w:val="44"/>
        </w:rPr>
      </w:pPr>
      <w:r w:rsidRPr="004071F0">
        <w:rPr>
          <w:sz w:val="44"/>
          <w:szCs w:val="44"/>
          <w:u w:val="single"/>
        </w:rPr>
        <w:t>Del 1:</w:t>
      </w:r>
      <w:r w:rsidR="004071F0" w:rsidRPr="004071F0">
        <w:rPr>
          <w:sz w:val="44"/>
          <w:szCs w:val="44"/>
          <w:u w:val="single"/>
        </w:rPr>
        <w:t xml:space="preserve">  </w:t>
      </w:r>
      <w:r w:rsidRPr="004071F0">
        <w:rPr>
          <w:sz w:val="44"/>
          <w:szCs w:val="44"/>
          <w:u w:val="single"/>
        </w:rPr>
        <w:t xml:space="preserve">Fra filen </w:t>
      </w:r>
      <w:hyperlink r:id="rId10" w:history="1">
        <w:r w:rsidRPr="004071F0">
          <w:rPr>
            <w:rStyle w:val="Hyperlink"/>
            <w:sz w:val="44"/>
            <w:szCs w:val="44"/>
          </w:rPr>
          <w:t>A 696</w:t>
        </w:r>
      </w:hyperlink>
      <w:r w:rsidR="00F95276" w:rsidRPr="004071F0">
        <w:rPr>
          <w:sz w:val="44"/>
          <w:szCs w:val="44"/>
          <w:u w:val="single"/>
        </w:rPr>
        <w:t xml:space="preserve"> viser jeg</w:t>
      </w:r>
      <w:r w:rsidR="004071F0">
        <w:rPr>
          <w:sz w:val="44"/>
          <w:szCs w:val="44"/>
          <w:u w:val="single"/>
        </w:rPr>
        <w:t xml:space="preserve"> i denne delen  </w:t>
      </w:r>
      <w:r w:rsidRPr="004071F0">
        <w:rPr>
          <w:sz w:val="44"/>
          <w:szCs w:val="44"/>
          <w:u w:val="single"/>
        </w:rPr>
        <w:t xml:space="preserve">utdrag fra filen A 696 som er lagt inn på </w:t>
      </w:r>
      <w:hyperlink r:id="rId11" w:history="1">
        <w:r w:rsidRPr="004071F0">
          <w:rPr>
            <w:rStyle w:val="Hyperlink"/>
            <w:sz w:val="44"/>
            <w:szCs w:val="44"/>
          </w:rPr>
          <w:t>www.rettssikkerhet.com</w:t>
        </w:r>
      </w:hyperlink>
      <w:r w:rsidRPr="00204470">
        <w:rPr>
          <w:sz w:val="44"/>
          <w:szCs w:val="44"/>
        </w:rPr>
        <w:t xml:space="preserve"> </w:t>
      </w:r>
      <w:r w:rsidR="004071F0">
        <w:rPr>
          <w:sz w:val="44"/>
          <w:szCs w:val="44"/>
        </w:rPr>
        <w:t>.</w:t>
      </w:r>
    </w:p>
    <w:p w:rsidR="004071F0" w:rsidRDefault="004071F0">
      <w:pPr>
        <w:rPr>
          <w:sz w:val="44"/>
          <w:szCs w:val="44"/>
        </w:rPr>
      </w:pPr>
      <w:r>
        <w:rPr>
          <w:sz w:val="44"/>
          <w:szCs w:val="44"/>
        </w:rPr>
        <w:t>Del 2: revisorforskriften ver vist på side 10.</w:t>
      </w:r>
    </w:p>
    <w:p w:rsidR="004071F0" w:rsidRPr="004071F0" w:rsidRDefault="004071F0">
      <w:pPr>
        <w:rPr>
          <w:sz w:val="96"/>
          <w:szCs w:val="96"/>
          <w:u w:val="single"/>
        </w:rPr>
      </w:pPr>
      <w:r w:rsidRPr="004071F0">
        <w:rPr>
          <w:sz w:val="96"/>
          <w:szCs w:val="96"/>
          <w:u w:val="single"/>
        </w:rPr>
        <w:t>Del 1:</w:t>
      </w:r>
    </w:p>
    <w:p w:rsidR="00232D17" w:rsidRPr="004071F0" w:rsidRDefault="008F221D" w:rsidP="00232D17">
      <w:pPr>
        <w:pStyle w:val="Heading1"/>
        <w:shd w:val="clear" w:color="auto" w:fill="F8F6F2"/>
        <w:spacing w:before="0" w:line="288" w:lineRule="atLeast"/>
        <w:textAlignment w:val="baseline"/>
        <w:rPr>
          <w:b w:val="0"/>
          <w:bCs w:val="0"/>
          <w:color w:val="225F97"/>
          <w:sz w:val="45"/>
          <w:szCs w:val="45"/>
          <w:u w:val="single"/>
        </w:rPr>
      </w:pPr>
      <w:hyperlink r:id="rId12" w:tooltip="A 696 Erstatningsansvar for revisor. Filen fortsetter med filen A 695a Revisor og raadgivingstjenester." w:history="1">
        <w:r w:rsidR="00232D17" w:rsidRPr="004071F0">
          <w:rPr>
            <w:rStyle w:val="Hyperlink"/>
            <w:b w:val="0"/>
            <w:bCs w:val="0"/>
            <w:color w:val="C03D1D"/>
            <w:sz w:val="45"/>
            <w:szCs w:val="45"/>
            <w:bdr w:val="none" w:sz="0" w:space="0" w:color="auto" w:frame="1"/>
          </w:rPr>
          <w:t>A 696 Erstatningsansvar for revisor. Filen fortsetter med filen A 695a Revisor og raadgivingstjenester.</w:t>
        </w:r>
      </w:hyperlink>
    </w:p>
    <w:p w:rsidR="00232D17" w:rsidRDefault="00232D17"/>
    <w:p w:rsidR="00232D17" w:rsidRPr="004071F0" w:rsidRDefault="00232D17">
      <w:pPr>
        <w:rPr>
          <w:rFonts w:ascii="Verdana" w:hAnsi="Verdana"/>
          <w:color w:val="333333"/>
          <w:sz w:val="28"/>
          <w:szCs w:val="28"/>
          <w:u w:val="single"/>
        </w:rPr>
      </w:pPr>
      <w:r w:rsidRPr="004071F0">
        <w:rPr>
          <w:rFonts w:ascii="Verdana" w:hAnsi="Verdana"/>
          <w:color w:val="333333"/>
          <w:sz w:val="28"/>
          <w:szCs w:val="28"/>
          <w:highlight w:val="yellow"/>
          <w:u w:val="single"/>
        </w:rPr>
        <w:t>Nummererte brev er et viktig bevismiddel, som revisor i ettertid kan benytte til å dokumentere at han har oppfylt sin plikt.</w:t>
      </w:r>
      <w:r w:rsidRPr="004071F0">
        <w:rPr>
          <w:rFonts w:ascii="Verdana" w:hAnsi="Verdana"/>
          <w:color w:val="333333"/>
          <w:sz w:val="28"/>
          <w:szCs w:val="28"/>
        </w:rPr>
        <w:t xml:space="preserve"> Det har vært reist spørsmål om omfanget av plikten til å ta opp forhold skriftlig gjennom nummererte brev.</w:t>
      </w:r>
      <w:bookmarkStart w:id="1" w:name="_ftnref55"/>
      <w:r w:rsidRPr="004071F0">
        <w:rPr>
          <w:rFonts w:ascii="Verdana" w:hAnsi="Verdana"/>
          <w:color w:val="333333"/>
          <w:sz w:val="28"/>
          <w:szCs w:val="28"/>
        </w:rPr>
        <w:fldChar w:fldCharType="begin"/>
      </w:r>
      <w:r w:rsidRPr="004071F0">
        <w:rPr>
          <w:rFonts w:ascii="Verdana" w:hAnsi="Verdana"/>
          <w:color w:val="333333"/>
          <w:sz w:val="28"/>
          <w:szCs w:val="28"/>
        </w:rPr>
        <w:instrText xml:space="preserve"> HYPERLINK "http://www.konkursradet.no/Artikler/Studentoppgaver/Erstatningsansvar-for-revisor-54/" \l "_ftn55" \t "_self" </w:instrText>
      </w:r>
      <w:r w:rsidRPr="004071F0">
        <w:rPr>
          <w:rFonts w:ascii="Verdana" w:hAnsi="Verdana"/>
          <w:color w:val="333333"/>
          <w:sz w:val="28"/>
          <w:szCs w:val="28"/>
        </w:rPr>
        <w:fldChar w:fldCharType="separate"/>
      </w:r>
      <w:r w:rsidRPr="004071F0">
        <w:rPr>
          <w:rStyle w:val="Hyperlink"/>
          <w:rFonts w:ascii="Verdana" w:hAnsi="Verdana"/>
          <w:sz w:val="28"/>
          <w:szCs w:val="28"/>
        </w:rPr>
        <w:t>[55]</w:t>
      </w:r>
      <w:r w:rsidRPr="004071F0">
        <w:rPr>
          <w:rFonts w:ascii="Verdana" w:hAnsi="Verdana"/>
          <w:color w:val="333333"/>
          <w:sz w:val="28"/>
          <w:szCs w:val="28"/>
        </w:rPr>
        <w:fldChar w:fldCharType="end"/>
      </w:r>
      <w:bookmarkEnd w:id="1"/>
      <w:r w:rsidRPr="004071F0">
        <w:rPr>
          <w:rStyle w:val="apple-converted-space"/>
          <w:rFonts w:ascii="Verdana" w:hAnsi="Verdana"/>
          <w:color w:val="333333"/>
          <w:sz w:val="28"/>
          <w:szCs w:val="28"/>
        </w:rPr>
        <w:t> </w:t>
      </w:r>
      <w:r w:rsidRPr="004071F0">
        <w:rPr>
          <w:rFonts w:ascii="Verdana" w:hAnsi="Verdana"/>
          <w:color w:val="333333"/>
          <w:sz w:val="28"/>
          <w:szCs w:val="28"/>
        </w:rPr>
        <w:t xml:space="preserve">Flere av revisjonsstandardene knytter fremdeles denne plikten til ”vesentlige forhold”. Bagateller og åpenbare misforståelser som blir rettet øyeblikkelig bør ikke utløse plikt til å henvende seg til ledelsen gjennom nummererte brev. </w:t>
      </w:r>
      <w:r w:rsidRPr="004071F0">
        <w:rPr>
          <w:rFonts w:ascii="Verdana" w:hAnsi="Verdana"/>
          <w:color w:val="333333"/>
          <w:sz w:val="28"/>
          <w:szCs w:val="28"/>
          <w:highlight w:val="yellow"/>
        </w:rPr>
        <w:t xml:space="preserve">Dersom det dreier seg om </w:t>
      </w:r>
      <w:r w:rsidRPr="004071F0">
        <w:rPr>
          <w:rFonts w:ascii="Verdana" w:hAnsi="Verdana"/>
          <w:color w:val="333333"/>
          <w:sz w:val="28"/>
          <w:szCs w:val="28"/>
          <w:highlight w:val="yellow"/>
        </w:rPr>
        <w:lastRenderedPageBreak/>
        <w:t xml:space="preserve">mer alvorlige forhold, bør disse alltid tas opp gjennom nummererte brev, </w:t>
      </w:r>
      <w:r w:rsidRPr="004071F0">
        <w:rPr>
          <w:rFonts w:ascii="Verdana" w:hAnsi="Verdana"/>
          <w:color w:val="333333"/>
          <w:sz w:val="28"/>
          <w:szCs w:val="28"/>
          <w:highlight w:val="yellow"/>
          <w:u w:val="single"/>
        </w:rPr>
        <w:t>selv om det vises vilje til å rette på forholdet. Ledelsen har behov for å få informasjon. Det samme gjelder svakheter, uansett vesentlighet, der det er tvil om viljen til å utbedre forholdet. Avdekker revisor misligheter</w:t>
      </w:r>
      <w:r w:rsidRPr="004071F0">
        <w:rPr>
          <w:rStyle w:val="apple-converted-space"/>
          <w:rFonts w:ascii="Verdana" w:hAnsi="Verdana"/>
          <w:color w:val="333333"/>
          <w:sz w:val="28"/>
          <w:szCs w:val="28"/>
          <w:highlight w:val="yellow"/>
          <w:u w:val="single"/>
        </w:rPr>
        <w:t> </w:t>
      </w:r>
      <w:bookmarkStart w:id="2" w:name="_ftnref56"/>
      <w:r w:rsidRPr="004071F0">
        <w:rPr>
          <w:rFonts w:ascii="Verdana" w:hAnsi="Verdana"/>
          <w:color w:val="333333"/>
          <w:sz w:val="28"/>
          <w:szCs w:val="28"/>
          <w:highlight w:val="yellow"/>
          <w:u w:val="single"/>
        </w:rPr>
        <w:fldChar w:fldCharType="begin"/>
      </w:r>
      <w:r w:rsidRPr="004071F0">
        <w:rPr>
          <w:rFonts w:ascii="Verdana" w:hAnsi="Verdana"/>
          <w:color w:val="333333"/>
          <w:sz w:val="28"/>
          <w:szCs w:val="28"/>
          <w:highlight w:val="yellow"/>
          <w:u w:val="single"/>
        </w:rPr>
        <w:instrText xml:space="preserve"> HYPERLINK "http://www.konkursradet.no/Artikler/Studentoppgaver/Erstatningsansvar-for-revisor-54/" \l "_ftn56" \t "_self" </w:instrText>
      </w:r>
      <w:r w:rsidRPr="004071F0">
        <w:rPr>
          <w:rFonts w:ascii="Verdana" w:hAnsi="Verdana"/>
          <w:color w:val="333333"/>
          <w:sz w:val="28"/>
          <w:szCs w:val="28"/>
          <w:highlight w:val="yellow"/>
          <w:u w:val="single"/>
        </w:rPr>
        <w:fldChar w:fldCharType="separate"/>
      </w:r>
      <w:r w:rsidRPr="004071F0">
        <w:rPr>
          <w:rStyle w:val="Hyperlink"/>
          <w:rFonts w:ascii="Verdana" w:hAnsi="Verdana"/>
          <w:sz w:val="28"/>
          <w:szCs w:val="28"/>
          <w:highlight w:val="yellow"/>
        </w:rPr>
        <w:t>[56]</w:t>
      </w:r>
      <w:r w:rsidRPr="004071F0">
        <w:rPr>
          <w:rFonts w:ascii="Verdana" w:hAnsi="Verdana"/>
          <w:color w:val="333333"/>
          <w:sz w:val="28"/>
          <w:szCs w:val="28"/>
          <w:highlight w:val="yellow"/>
          <w:u w:val="single"/>
        </w:rPr>
        <w:fldChar w:fldCharType="end"/>
      </w:r>
      <w:bookmarkEnd w:id="2"/>
      <w:r w:rsidRPr="004071F0">
        <w:rPr>
          <w:rStyle w:val="apple-converted-space"/>
          <w:rFonts w:ascii="Verdana" w:hAnsi="Verdana"/>
          <w:color w:val="333333"/>
          <w:sz w:val="28"/>
          <w:szCs w:val="28"/>
          <w:highlight w:val="yellow"/>
          <w:u w:val="single"/>
        </w:rPr>
        <w:t> </w:t>
      </w:r>
      <w:r w:rsidRPr="004071F0">
        <w:rPr>
          <w:rFonts w:ascii="Verdana" w:hAnsi="Verdana"/>
          <w:color w:val="333333"/>
          <w:sz w:val="28"/>
          <w:szCs w:val="28"/>
          <w:highlight w:val="yellow"/>
          <w:u w:val="single"/>
        </w:rPr>
        <w:t>og feil, bør dette rapporteres i nummererte brev uansett om forholdet kan medføre vesentlig feilinformasjon i regnskapet</w:t>
      </w:r>
    </w:p>
    <w:bookmarkStart w:id="3" w:name="_ftn56"/>
    <w:p w:rsidR="00B67B52" w:rsidRPr="004071F0" w:rsidRDefault="00B67B52">
      <w:pPr>
        <w:rPr>
          <w:sz w:val="28"/>
          <w:szCs w:val="28"/>
        </w:rPr>
      </w:pPr>
      <w:r w:rsidRPr="004071F0">
        <w:rPr>
          <w:sz w:val="28"/>
          <w:szCs w:val="28"/>
        </w:rPr>
        <w:fldChar w:fldCharType="begin"/>
      </w:r>
      <w:r w:rsidRPr="004071F0">
        <w:rPr>
          <w:sz w:val="28"/>
          <w:szCs w:val="28"/>
        </w:rPr>
        <w:instrText xml:space="preserve"> HYPERLINK "http://www.konkursradet.no/Artikler/Studentoppgaver/Erstatningsansvar-for-revisor-54/" \l "_ftnref56" \t "_self" </w:instrText>
      </w:r>
      <w:r w:rsidRPr="004071F0">
        <w:rPr>
          <w:sz w:val="28"/>
          <w:szCs w:val="28"/>
        </w:rPr>
        <w:fldChar w:fldCharType="separate"/>
      </w:r>
      <w:r w:rsidRPr="004071F0">
        <w:rPr>
          <w:rStyle w:val="Hyperlink"/>
          <w:sz w:val="28"/>
          <w:szCs w:val="28"/>
        </w:rPr>
        <w:t>[56]</w:t>
      </w:r>
      <w:r w:rsidRPr="004071F0">
        <w:rPr>
          <w:sz w:val="28"/>
          <w:szCs w:val="28"/>
        </w:rPr>
        <w:fldChar w:fldCharType="end"/>
      </w:r>
      <w:bookmarkEnd w:id="3"/>
      <w:r w:rsidRPr="004071F0">
        <w:rPr>
          <w:sz w:val="28"/>
          <w:szCs w:val="28"/>
        </w:rPr>
        <w:t xml:space="preserve"> Misligheter er tilsiktede handlinger som medfører feilinformasjon i årsregnskapet, f.eks underslag, jf. RS 240 pkt 3. ”Feil” er utilsiktede handlinger som medfører feilinformasjon i årsregnskapet, f.eks matematiske feil, jf. RS 240 pkt.4.</w:t>
      </w:r>
    </w:p>
    <w:p w:rsidR="00A503D9" w:rsidRPr="004071F0" w:rsidRDefault="00A503D9" w:rsidP="00A503D9">
      <w:pPr>
        <w:pStyle w:val="Heading1"/>
        <w:spacing w:before="150"/>
        <w:rPr>
          <w:rFonts w:ascii="Arial" w:hAnsi="Arial" w:cs="Arial"/>
          <w:color w:val="333333"/>
          <w:u w:val="single"/>
        </w:rPr>
      </w:pPr>
      <w:r w:rsidRPr="004071F0">
        <w:rPr>
          <w:rFonts w:ascii="Arial" w:hAnsi="Arial" w:cs="Arial"/>
          <w:color w:val="333333"/>
          <w:highlight w:val="yellow"/>
          <w:u w:val="single"/>
        </w:rPr>
        <w:t>Høyesterett uttaler i en nylig dom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r w:rsidRPr="004071F0">
        <w:rPr>
          <w:rFonts w:ascii="Arial" w:hAnsi="Arial" w:cs="Arial"/>
          <w:color w:val="333333"/>
          <w:u w:val="single"/>
        </w:rPr>
        <w:t>.</w:t>
      </w:r>
    </w:p>
    <w:p w:rsidR="00A503D9" w:rsidRPr="004071F0" w:rsidRDefault="00A503D9" w:rsidP="00A503D9">
      <w:pPr>
        <w:pStyle w:val="Heading1"/>
        <w:spacing w:before="150"/>
        <w:rPr>
          <w:rFonts w:ascii="Trebuchet MS" w:hAnsi="Trebuchet MS" w:cs="Times New Roman"/>
          <w:b w:val="0"/>
          <w:bCs w:val="0"/>
          <w:color w:val="666666"/>
        </w:rPr>
      </w:pPr>
      <w:r w:rsidRPr="004071F0">
        <w:rPr>
          <w:rFonts w:ascii="Verdana" w:hAnsi="Verdana"/>
          <w:color w:val="333333"/>
          <w:highlight w:val="yellow"/>
        </w:rPr>
        <w:t>Revisor plikter å påpeke visse forhold overfor ledelsen, jf. revisorl.</w:t>
      </w:r>
      <w:hyperlink r:id="rId13" w:anchor="5-2" w:tgtFrame="loven_iframe" w:history="1">
        <w:r w:rsidRPr="004071F0">
          <w:rPr>
            <w:rStyle w:val="Hyperlink"/>
            <w:rFonts w:ascii="Verdana" w:hAnsi="Verdana"/>
            <w:highlight w:val="yellow"/>
          </w:rPr>
          <w:t>§.5-2, 4.ledd</w:t>
        </w:r>
      </w:hyperlink>
      <w:r w:rsidRPr="004071F0">
        <w:rPr>
          <w:rFonts w:ascii="Verdana" w:hAnsi="Verdana"/>
          <w:noProof/>
          <w:color w:val="0000FF"/>
          <w:lang w:eastAsia="nb-NO"/>
        </w:rPr>
        <w:drawing>
          <wp:inline distT="0" distB="0" distL="0" distR="0" wp14:anchorId="2F2F0296" wp14:editId="3983093D">
            <wp:extent cx="152400" cy="152400"/>
            <wp:effectExtent l="0" t="0" r="0" b="0"/>
            <wp:docPr id="3" name="Picture 3" descr="http://www.konkursradet.no/gfx/out_link.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konkursradet.no/gfx/out_link.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071F0">
        <w:rPr>
          <w:rFonts w:ascii="Verdana" w:hAnsi="Verdana"/>
          <w:color w:val="333333"/>
          <w:highlight w:val="yellow"/>
        </w:rPr>
        <w:t>. Dette skal skje skriftlig i form av nummererte brev, jf. revisorl.</w:t>
      </w:r>
      <w:r w:rsidRPr="004071F0">
        <w:rPr>
          <w:rStyle w:val="apple-converted-space"/>
          <w:rFonts w:ascii="Verdana" w:hAnsi="Verdana"/>
          <w:color w:val="333333"/>
          <w:highlight w:val="yellow"/>
        </w:rPr>
        <w:t> </w:t>
      </w:r>
      <w:hyperlink r:id="rId16" w:anchor="5-2" w:tgtFrame="loven_iframe" w:history="1">
        <w:r w:rsidRPr="004071F0">
          <w:rPr>
            <w:rStyle w:val="Hyperlink"/>
            <w:rFonts w:ascii="Verdana" w:hAnsi="Verdana"/>
            <w:highlight w:val="yellow"/>
          </w:rPr>
          <w:t>§5-2, 4.ledd</w:t>
        </w:r>
      </w:hyperlink>
      <w:r w:rsidRPr="004071F0">
        <w:rPr>
          <w:rFonts w:ascii="Verdana" w:hAnsi="Verdana"/>
          <w:noProof/>
          <w:color w:val="0000FF"/>
          <w:lang w:eastAsia="nb-NO"/>
        </w:rPr>
        <w:drawing>
          <wp:inline distT="0" distB="0" distL="0" distR="0" wp14:anchorId="73062D58" wp14:editId="4F066E0C">
            <wp:extent cx="152400" cy="152400"/>
            <wp:effectExtent l="0" t="0" r="0" b="0"/>
            <wp:docPr id="2" name="Picture 2" descr="http://www.konkursradet.no/gfx/out_link.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konkursradet.no/gfx/out_link.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071F0">
        <w:rPr>
          <w:rStyle w:val="apple-converted-space"/>
          <w:rFonts w:ascii="Verdana" w:hAnsi="Verdana"/>
          <w:color w:val="333333"/>
          <w:highlight w:val="yellow"/>
        </w:rPr>
        <w:t> </w:t>
      </w:r>
      <w:r w:rsidRPr="004071F0">
        <w:rPr>
          <w:rFonts w:ascii="Verdana" w:hAnsi="Verdana"/>
          <w:color w:val="333333"/>
          <w:highlight w:val="yellow"/>
        </w:rPr>
        <w:t>sammenholdt med</w:t>
      </w:r>
      <w:r w:rsidRPr="004071F0">
        <w:rPr>
          <w:rStyle w:val="apple-converted-space"/>
          <w:rFonts w:ascii="Verdana" w:hAnsi="Verdana"/>
          <w:color w:val="333333"/>
          <w:highlight w:val="yellow"/>
        </w:rPr>
        <w:t> </w:t>
      </w:r>
      <w:hyperlink r:id="rId17" w:anchor="5-4" w:tgtFrame="loven_iframe" w:history="1">
        <w:r w:rsidRPr="004071F0">
          <w:rPr>
            <w:rStyle w:val="Hyperlink"/>
            <w:rFonts w:ascii="Verdana" w:hAnsi="Verdana"/>
            <w:highlight w:val="yellow"/>
          </w:rPr>
          <w:t>§5-4</w:t>
        </w:r>
      </w:hyperlink>
      <w:r w:rsidRPr="004071F0">
        <w:rPr>
          <w:rFonts w:ascii="Verdana" w:hAnsi="Verdana"/>
          <w:noProof/>
          <w:color w:val="0000FF"/>
          <w:lang w:eastAsia="nb-NO"/>
        </w:rPr>
        <w:drawing>
          <wp:inline distT="0" distB="0" distL="0" distR="0" wp14:anchorId="44B89D8C" wp14:editId="7980DFDE">
            <wp:extent cx="152400" cy="152400"/>
            <wp:effectExtent l="0" t="0" r="0" b="0"/>
            <wp:docPr id="1" name="Picture 1" descr="http://www.konkursradet.no/gfx/out_link.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konkursradet.no/gfx/out_link.png">
                      <a:hlinkClick r:id="rId18"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071F0">
        <w:rPr>
          <w:rFonts w:ascii="Verdana" w:hAnsi="Verdana"/>
          <w:color w:val="333333"/>
          <w:highlight w:val="yellow"/>
        </w:rPr>
        <w:t>. Bakgrunnen for dette er at ligningsmyndighetene har innsynsrett i denne type dokumentasjon.</w:t>
      </w:r>
      <w:hyperlink r:id="rId19" w:anchor="_ftn54" w:tgtFrame="_self" w:history="1">
        <w:r w:rsidRPr="004071F0">
          <w:rPr>
            <w:rStyle w:val="Hyperlink"/>
            <w:rFonts w:ascii="Verdana" w:hAnsi="Verdana"/>
            <w:highlight w:val="yellow"/>
          </w:rPr>
          <w:t>[54]</w:t>
        </w:r>
      </w:hyperlink>
      <w:r w:rsidRPr="004071F0">
        <w:rPr>
          <w:rStyle w:val="apple-converted-space"/>
          <w:rFonts w:ascii="Verdana" w:hAnsi="Verdana"/>
          <w:color w:val="333333"/>
          <w:highlight w:val="yellow"/>
        </w:rPr>
        <w:t> </w:t>
      </w:r>
      <w:r w:rsidRPr="004071F0">
        <w:rPr>
          <w:rFonts w:ascii="Verdana" w:hAnsi="Verdana"/>
          <w:color w:val="333333"/>
          <w:highlight w:val="yellow"/>
        </w:rPr>
        <w:t>De forholdene som skal påpekes er nærmere angitt i revisorl.</w:t>
      </w:r>
      <w:r w:rsidRPr="004071F0">
        <w:rPr>
          <w:rStyle w:val="apple-converted-space"/>
          <w:rFonts w:ascii="Verdana" w:hAnsi="Verdana"/>
          <w:color w:val="333333"/>
          <w:highlight w:val="yellow"/>
        </w:rPr>
        <w:t> </w:t>
      </w:r>
      <w:hyperlink r:id="rId20" w:anchor="5-2" w:tgtFrame="loven_iframe" w:history="1">
        <w:r w:rsidRPr="004071F0">
          <w:rPr>
            <w:rStyle w:val="Hyperlink"/>
            <w:rFonts w:ascii="Verdana" w:hAnsi="Verdana"/>
            <w:highlight w:val="yellow"/>
          </w:rPr>
          <w:t>§5-2, 4.ledd pkt.1-6</w:t>
        </w:r>
      </w:hyperlink>
    </w:p>
    <w:p w:rsidR="00A503D9" w:rsidRPr="004071F0" w:rsidRDefault="00A503D9" w:rsidP="00A503D9">
      <w:pPr>
        <w:rPr>
          <w:rFonts w:ascii="Verdana" w:hAnsi="Verdana"/>
          <w:b/>
          <w:bCs/>
          <w:color w:val="333333"/>
          <w:sz w:val="28"/>
          <w:szCs w:val="28"/>
        </w:rPr>
      </w:pPr>
      <w:r w:rsidRPr="004071F0">
        <w:rPr>
          <w:rFonts w:ascii="Verdana" w:hAnsi="Verdana"/>
          <w:b/>
          <w:bCs/>
          <w:color w:val="333333"/>
          <w:sz w:val="28"/>
          <w:szCs w:val="28"/>
          <w:highlight w:val="yellow"/>
        </w:rPr>
        <w:t>Det som står uthevet med gul tekst , første gang på side 12 til 17 og 29 til 32 samt sidene 44 og 45 er det jeg først har valgt å konsentrere meg om idag</w:t>
      </w:r>
    </w:p>
    <w:p w:rsidR="00A503D9" w:rsidRPr="004071F0" w:rsidRDefault="00A503D9" w:rsidP="00A503D9">
      <w:pPr>
        <w:rPr>
          <w:rFonts w:ascii="Verdana" w:hAnsi="Verdana"/>
          <w:color w:val="333333"/>
          <w:sz w:val="28"/>
          <w:szCs w:val="28"/>
        </w:rPr>
      </w:pPr>
      <w:r w:rsidRPr="004071F0">
        <w:rPr>
          <w:rFonts w:ascii="Verdana" w:hAnsi="Verdana"/>
          <w:color w:val="333333"/>
          <w:sz w:val="28"/>
          <w:szCs w:val="28"/>
          <w:highlight w:val="yellow"/>
        </w:rPr>
        <w:t>Domstolene begrunner ofte sitt standpunkt ved å vise til hvordan skadevolderen burde ha handlet. Handlingsalternativet må vurderes mot de skrevne adferdsnormene, skadeevnen og den mulige skadens omfang.</w:t>
      </w:r>
    </w:p>
    <w:p w:rsidR="00A503D9" w:rsidRPr="004071F0" w:rsidRDefault="00A503D9" w:rsidP="00A503D9">
      <w:pPr>
        <w:pStyle w:val="NormalWeb"/>
        <w:rPr>
          <w:rFonts w:ascii="Verdana" w:hAnsi="Verdana"/>
          <w:color w:val="333333"/>
          <w:sz w:val="28"/>
          <w:szCs w:val="28"/>
        </w:rPr>
      </w:pPr>
      <w:r w:rsidRPr="004071F0">
        <w:rPr>
          <w:rFonts w:ascii="Verdana" w:hAnsi="Verdana"/>
          <w:color w:val="333333"/>
          <w:sz w:val="28"/>
          <w:szCs w:val="28"/>
          <w:highlight w:val="yellow"/>
        </w:rPr>
        <w:t xml:space="preserve">Det er den generelle skaderisiko som er vurderingstemaet. Skadevolderens uvitenhet om faktiske forhold av betydning for </w:t>
      </w:r>
      <w:r w:rsidRPr="004071F0">
        <w:rPr>
          <w:rFonts w:ascii="Verdana" w:hAnsi="Verdana"/>
          <w:color w:val="333333"/>
          <w:sz w:val="28"/>
          <w:szCs w:val="28"/>
          <w:highlight w:val="yellow"/>
        </w:rPr>
        <w:lastRenderedPageBreak/>
        <w:t>skadeforløpet, vil ikke uten videre medføre ansvarsfrihet. Det avgjørende er om han burde hatt en slik kunnskap.</w:t>
      </w:r>
    </w:p>
    <w:p w:rsidR="00A503D9" w:rsidRPr="004071F0" w:rsidRDefault="00A503D9" w:rsidP="00A503D9">
      <w:pPr>
        <w:pStyle w:val="NormalWeb"/>
        <w:rPr>
          <w:rFonts w:ascii="Verdana" w:hAnsi="Verdana"/>
          <w:color w:val="333333"/>
          <w:sz w:val="28"/>
          <w:szCs w:val="28"/>
        </w:rPr>
      </w:pPr>
      <w:r w:rsidRPr="004071F0">
        <w:rPr>
          <w:rFonts w:ascii="Verdana" w:hAnsi="Verdana"/>
          <w:color w:val="333333"/>
          <w:sz w:val="28"/>
          <w:szCs w:val="28"/>
          <w:highlight w:val="yellow"/>
        </w:rPr>
        <w:t>Etter revisorl.</w:t>
      </w:r>
      <w:hyperlink r:id="rId21" w:anchor="8-1" w:tgtFrame="loven_iframe" w:history="1">
        <w:r w:rsidRPr="004071F0">
          <w:rPr>
            <w:rStyle w:val="Hyperlink"/>
            <w:rFonts w:ascii="Verdana" w:hAnsi="Verdana"/>
            <w:sz w:val="28"/>
            <w:szCs w:val="28"/>
            <w:highlight w:val="yellow"/>
          </w:rPr>
          <w:t>§8-1, 1.pkt</w:t>
        </w:r>
      </w:hyperlink>
      <w:r w:rsidRPr="004071F0">
        <w:rPr>
          <w:rFonts w:ascii="Verdana" w:hAnsi="Verdana"/>
          <w:noProof/>
          <w:color w:val="0000FF"/>
          <w:sz w:val="28"/>
          <w:szCs w:val="28"/>
        </w:rPr>
        <w:drawing>
          <wp:inline distT="0" distB="0" distL="0" distR="0" wp14:anchorId="601949F2" wp14:editId="4536C452">
            <wp:extent cx="152400" cy="152400"/>
            <wp:effectExtent l="0" t="0" r="0" b="0"/>
            <wp:docPr id="6" name="Picture 6" descr="http://www.konkursradet.no/gfx/out_link.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konkursradet.no/gfx/out_link.png">
                      <a:hlinkClick r:id="rId22"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071F0">
        <w:rPr>
          <w:rFonts w:ascii="Verdana" w:hAnsi="Verdana"/>
          <w:color w:val="333333"/>
          <w:sz w:val="28"/>
          <w:szCs w:val="28"/>
          <w:highlight w:val="yellow"/>
        </w:rPr>
        <w:t>. plikter revisor å erstatte skade som han forsettlig eller uaktsomt har voldt under utførelsen av sitt oppdrag. Bestemmelsen i revisorl.</w:t>
      </w:r>
      <w:hyperlink r:id="rId23" w:anchor="8-1" w:tgtFrame="loven_iframe" w:history="1">
        <w:r w:rsidRPr="004071F0">
          <w:rPr>
            <w:rStyle w:val="Hyperlink"/>
            <w:rFonts w:ascii="Verdana" w:hAnsi="Verdana"/>
            <w:sz w:val="28"/>
            <w:szCs w:val="28"/>
            <w:highlight w:val="yellow"/>
          </w:rPr>
          <w:t>§8-1,1.pkt</w:t>
        </w:r>
      </w:hyperlink>
      <w:r w:rsidRPr="004071F0">
        <w:rPr>
          <w:rFonts w:ascii="Verdana" w:hAnsi="Verdana"/>
          <w:noProof/>
          <w:color w:val="0000FF"/>
          <w:sz w:val="28"/>
          <w:szCs w:val="28"/>
        </w:rPr>
        <w:drawing>
          <wp:inline distT="0" distB="0" distL="0" distR="0" wp14:anchorId="61165DD8" wp14:editId="321B226D">
            <wp:extent cx="152400" cy="152400"/>
            <wp:effectExtent l="0" t="0" r="0" b="0"/>
            <wp:docPr id="5" name="Picture 5" descr="http://www.konkursradet.no/gfx/out_link.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konkursradet.no/gfx/out_link.png">
                      <a:hlinkClick r:id="rId22"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rPr>
        <w:t>er hjemmel for revisors erstatningsansvar, enten det er klienten eller tredjemann som er skadelidt</w:t>
      </w:r>
      <w:r w:rsidRPr="004071F0">
        <w:rPr>
          <w:rFonts w:ascii="Verdana" w:hAnsi="Verdana"/>
          <w:color w:val="333333"/>
          <w:sz w:val="28"/>
          <w:szCs w:val="28"/>
        </w:rPr>
        <w:t>.</w:t>
      </w:r>
    </w:p>
    <w:p w:rsidR="00A503D9" w:rsidRPr="004071F0" w:rsidRDefault="00A503D9" w:rsidP="00A503D9">
      <w:pPr>
        <w:pStyle w:val="NormalWeb"/>
        <w:rPr>
          <w:rFonts w:ascii="Verdana" w:hAnsi="Verdana"/>
          <w:color w:val="333333"/>
          <w:sz w:val="28"/>
          <w:szCs w:val="28"/>
        </w:rPr>
      </w:pPr>
      <w:r w:rsidRPr="004071F0">
        <w:rPr>
          <w:rFonts w:ascii="Verdana" w:hAnsi="Verdana"/>
          <w:color w:val="333333"/>
          <w:sz w:val="28"/>
          <w:szCs w:val="28"/>
          <w:highlight w:val="yellow"/>
        </w:rPr>
        <w:t>Etter norsk rett er det sikkert  at revisors erstatningsplikt også gjelder overfor tredjemann</w:t>
      </w:r>
      <w:r w:rsidRPr="004071F0">
        <w:rPr>
          <w:rFonts w:ascii="Verdana" w:hAnsi="Verdana"/>
          <w:color w:val="333333"/>
          <w:sz w:val="28"/>
          <w:szCs w:val="28"/>
        </w:rPr>
        <w:t>.</w:t>
      </w:r>
    </w:p>
    <w:p w:rsidR="00A503D9" w:rsidRPr="004071F0" w:rsidRDefault="00A503D9" w:rsidP="00A503D9">
      <w:pPr>
        <w:rPr>
          <w:rFonts w:ascii="Verdana" w:hAnsi="Verdana"/>
          <w:color w:val="333333"/>
          <w:sz w:val="28"/>
          <w:szCs w:val="28"/>
        </w:rPr>
      </w:pPr>
      <w:r w:rsidRPr="004071F0">
        <w:rPr>
          <w:rFonts w:ascii="Verdana" w:hAnsi="Verdana"/>
          <w:color w:val="333333"/>
          <w:sz w:val="28"/>
          <w:szCs w:val="28"/>
          <w:highlight w:val="yellow"/>
        </w:rPr>
        <w:t>Utgangspunktet for vurderingen av om revisor har opptrådt uaktsomt er revisorloven</w:t>
      </w:r>
      <w:r w:rsidRPr="004071F0">
        <w:rPr>
          <w:rStyle w:val="apple-converted-space"/>
          <w:rFonts w:ascii="Verdana" w:hAnsi="Verdana"/>
          <w:color w:val="333333"/>
          <w:sz w:val="28"/>
          <w:szCs w:val="28"/>
          <w:highlight w:val="yellow"/>
        </w:rPr>
        <w:t> </w:t>
      </w:r>
      <w:hyperlink r:id="rId24" w:anchor="8-1" w:tgtFrame="loven_iframe" w:history="1">
        <w:r w:rsidRPr="004071F0">
          <w:rPr>
            <w:rStyle w:val="Hyperlink"/>
            <w:rFonts w:ascii="Verdana" w:hAnsi="Verdana"/>
            <w:sz w:val="28"/>
            <w:szCs w:val="28"/>
            <w:highlight w:val="yellow"/>
          </w:rPr>
          <w:t>§8-1</w:t>
        </w:r>
      </w:hyperlink>
      <w:r w:rsidRPr="004071F0">
        <w:rPr>
          <w:rFonts w:ascii="Verdana" w:hAnsi="Verdana"/>
          <w:noProof/>
          <w:color w:val="0000FF"/>
          <w:sz w:val="28"/>
          <w:szCs w:val="28"/>
          <w:lang w:eastAsia="nb-NO"/>
        </w:rPr>
        <w:drawing>
          <wp:inline distT="0" distB="0" distL="0" distR="0" wp14:anchorId="56048C35" wp14:editId="0783BA94">
            <wp:extent cx="152400" cy="152400"/>
            <wp:effectExtent l="0" t="0" r="0" b="0"/>
            <wp:docPr id="4" name="Picture 4" descr="http://www.konkursradet.no/gfx/out_link.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konkursradet.no/gfx/out_link.png">
                      <a:hlinkClick r:id="rId22"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503D9" w:rsidRPr="004071F0" w:rsidRDefault="00A503D9" w:rsidP="00A503D9">
      <w:pPr>
        <w:rPr>
          <w:rFonts w:ascii="Verdana" w:hAnsi="Verdana"/>
          <w:color w:val="333333"/>
          <w:sz w:val="28"/>
          <w:szCs w:val="28"/>
        </w:rPr>
      </w:pPr>
      <w:r w:rsidRPr="004071F0">
        <w:rPr>
          <w:rFonts w:ascii="Verdana" w:hAnsi="Verdana"/>
          <w:color w:val="333333"/>
          <w:sz w:val="28"/>
          <w:szCs w:val="28"/>
          <w:highlight w:val="yellow"/>
        </w:rPr>
        <w:t>Spørsmålet om det er utvist uaktsomhet må løses på bakgrunn av alminnelige rettskildefaktorer: lov, rettspraksis, sedvane, alminnelig rettsoppfatning og reelle hensyn.</w:t>
      </w:r>
    </w:p>
    <w:p w:rsidR="00A503D9" w:rsidRPr="004071F0" w:rsidRDefault="00A503D9" w:rsidP="00A503D9">
      <w:pPr>
        <w:rPr>
          <w:rFonts w:ascii="Verdana" w:hAnsi="Verdana"/>
          <w:color w:val="333333"/>
          <w:sz w:val="28"/>
          <w:szCs w:val="28"/>
          <w:u w:val="single"/>
        </w:rPr>
      </w:pPr>
      <w:r w:rsidRPr="004071F0">
        <w:rPr>
          <w:rFonts w:ascii="Verdana" w:hAnsi="Verdana"/>
          <w:color w:val="333333"/>
          <w:sz w:val="28"/>
          <w:szCs w:val="28"/>
          <w:highlight w:val="yellow"/>
        </w:rPr>
        <w:t xml:space="preserve">Revisor kan komme i erstatningsansvar som følge av at han ikke utfører revisjonen slik lov og god revisjonsskikk tilsier, men avgir likevel normal beretning. Dette kan føre til at han ikke avdekker vesentlige feil i regnskapet. </w:t>
      </w:r>
      <w:r w:rsidRPr="004071F0">
        <w:rPr>
          <w:rFonts w:ascii="Verdana" w:hAnsi="Verdana"/>
          <w:color w:val="333333"/>
          <w:sz w:val="28"/>
          <w:szCs w:val="28"/>
          <w:highlight w:val="yellow"/>
          <w:u w:val="single"/>
        </w:rPr>
        <w:t>Alternativt utfører han revisjonen i tråd med god revisjonsskikk, avdekker vesentlige feil som ikke blir rettet, men unnlater å gjøre regnskapets brukere oppmerksomme på feilene (avgir ren beretning</w:t>
      </w:r>
      <w:r w:rsidRPr="004071F0">
        <w:rPr>
          <w:rFonts w:ascii="Verdana" w:hAnsi="Verdana"/>
          <w:color w:val="333333"/>
          <w:sz w:val="28"/>
          <w:szCs w:val="28"/>
          <w:u w:val="single"/>
        </w:rPr>
        <w:t xml:space="preserve">). </w:t>
      </w:r>
      <w:r w:rsidRPr="004071F0">
        <w:rPr>
          <w:rFonts w:ascii="Verdana" w:hAnsi="Verdana"/>
          <w:color w:val="333333"/>
          <w:sz w:val="28"/>
          <w:szCs w:val="28"/>
          <w:highlight w:val="yellow"/>
          <w:u w:val="single"/>
        </w:rPr>
        <w:t>Den siste situasjonen er kun av teoretisk interesse, da det ikke vil være i revisors interesse å påberope seg i en rettssak at han hadde avdekket vesentlige feil, men unnlot å gjøre oppmerksom på dem. Hans uavhengighet ville da bli trukket i tvil, og det kan være mer skadelig for revisor enn at han har utvist uaktsomhet under utførelsen av revisjonen</w:t>
      </w:r>
    </w:p>
    <w:p w:rsidR="00A503D9" w:rsidRPr="004071F0" w:rsidRDefault="00A503D9" w:rsidP="00A503D9">
      <w:pPr>
        <w:pStyle w:val="NormalWeb"/>
        <w:rPr>
          <w:rFonts w:ascii="Verdana" w:hAnsi="Verdana"/>
          <w:color w:val="333333"/>
          <w:sz w:val="28"/>
          <w:szCs w:val="28"/>
        </w:rPr>
      </w:pPr>
      <w:r w:rsidRPr="004071F0">
        <w:rPr>
          <w:rFonts w:ascii="Verdana" w:hAnsi="Verdana"/>
          <w:color w:val="333333"/>
          <w:sz w:val="28"/>
          <w:szCs w:val="28"/>
          <w:highlight w:val="yellow"/>
          <w:u w:val="single"/>
        </w:rPr>
        <w:t>Culpanormen kan beskrives som hva bonus pater familias, en fornuftig og omhyggelig person, ville gjort i skadevolderens sted.</w:t>
      </w:r>
      <w:bookmarkStart w:id="4" w:name="_ftnref62"/>
      <w:r w:rsidRPr="004071F0">
        <w:rPr>
          <w:rFonts w:ascii="Verdana" w:hAnsi="Verdana"/>
          <w:color w:val="333333"/>
          <w:sz w:val="28"/>
          <w:szCs w:val="28"/>
          <w:highlight w:val="yellow"/>
          <w:u w:val="single"/>
        </w:rPr>
        <w:fldChar w:fldCharType="begin"/>
      </w:r>
      <w:r w:rsidRPr="004071F0">
        <w:rPr>
          <w:rFonts w:ascii="Verdana" w:hAnsi="Verdana"/>
          <w:color w:val="333333"/>
          <w:sz w:val="28"/>
          <w:szCs w:val="28"/>
          <w:highlight w:val="yellow"/>
          <w:u w:val="single"/>
        </w:rPr>
        <w:instrText xml:space="preserve"> HYPERLINK "http://www.konkursradet.no/Artikler/Studentoppgaver/Erstatningsansvar-for-revisor-54/" \l "_ftn62" \t "_self" </w:instrText>
      </w:r>
      <w:r w:rsidRPr="004071F0">
        <w:rPr>
          <w:rFonts w:ascii="Verdana" w:hAnsi="Verdana"/>
          <w:color w:val="333333"/>
          <w:sz w:val="28"/>
          <w:szCs w:val="28"/>
          <w:highlight w:val="yellow"/>
          <w:u w:val="single"/>
        </w:rPr>
        <w:fldChar w:fldCharType="separate"/>
      </w:r>
      <w:r w:rsidRPr="004071F0">
        <w:rPr>
          <w:rStyle w:val="Hyperlink"/>
          <w:rFonts w:ascii="Verdana" w:hAnsi="Verdana"/>
          <w:sz w:val="28"/>
          <w:szCs w:val="28"/>
          <w:highlight w:val="yellow"/>
        </w:rPr>
        <w:t>[62]</w:t>
      </w:r>
      <w:r w:rsidRPr="004071F0">
        <w:rPr>
          <w:rFonts w:ascii="Verdana" w:hAnsi="Verdana"/>
          <w:color w:val="333333"/>
          <w:sz w:val="28"/>
          <w:szCs w:val="28"/>
          <w:highlight w:val="yellow"/>
          <w:u w:val="single"/>
        </w:rPr>
        <w:fldChar w:fldCharType="end"/>
      </w:r>
      <w:bookmarkEnd w:id="4"/>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rPr>
        <w:t>Når spørsmålet er om en revisor har opptrådt uaktsomt under utførelsen av revisjonen, er målestokken hva en dyktig og ansvarsbevisst revisor ville foretatt seg. Det avgjørende er hvordan slike revisorer</w:t>
      </w:r>
      <w:r w:rsidRPr="004071F0">
        <w:rPr>
          <w:rFonts w:ascii="Verdana" w:hAnsi="Verdana"/>
          <w:color w:val="333333"/>
          <w:sz w:val="28"/>
          <w:szCs w:val="28"/>
        </w:rPr>
        <w:t xml:space="preserve"> </w:t>
      </w:r>
      <w:r w:rsidRPr="004071F0">
        <w:rPr>
          <w:rFonts w:ascii="Verdana" w:hAnsi="Verdana"/>
          <w:color w:val="333333"/>
          <w:sz w:val="28"/>
          <w:szCs w:val="28"/>
          <w:highlight w:val="yellow"/>
        </w:rPr>
        <w:t xml:space="preserve">vanligvis opptrer i denne </w:t>
      </w:r>
      <w:r w:rsidRPr="004071F0">
        <w:rPr>
          <w:rFonts w:ascii="Verdana" w:hAnsi="Verdana"/>
          <w:color w:val="333333"/>
          <w:sz w:val="28"/>
          <w:szCs w:val="28"/>
          <w:highlight w:val="yellow"/>
        </w:rPr>
        <w:lastRenderedPageBreak/>
        <w:t>konkrete situasjonen. Det skilles her ikke mellom statsatuoriserte og registrerte revisorerer – aktsomhetsvurderingen er den samme.</w:t>
      </w:r>
      <w:bookmarkStart w:id="5" w:name="_ftnref63"/>
      <w:r w:rsidRPr="004071F0">
        <w:rPr>
          <w:rFonts w:ascii="Verdana" w:hAnsi="Verdana"/>
          <w:color w:val="333333"/>
          <w:sz w:val="28"/>
          <w:szCs w:val="28"/>
          <w:highlight w:val="yellow"/>
        </w:rPr>
        <w:fldChar w:fldCharType="begin"/>
      </w:r>
      <w:r w:rsidRPr="004071F0">
        <w:rPr>
          <w:rFonts w:ascii="Verdana" w:hAnsi="Verdana"/>
          <w:color w:val="333333"/>
          <w:sz w:val="28"/>
          <w:szCs w:val="28"/>
          <w:highlight w:val="yellow"/>
        </w:rPr>
        <w:instrText xml:space="preserve"> HYPERLINK "http://www.konkursradet.no/Artikler/Studentoppgaver/Erstatningsansvar-for-revisor-54/" \l "_ftn63" \t "_self" </w:instrText>
      </w:r>
      <w:r w:rsidRPr="004071F0">
        <w:rPr>
          <w:rFonts w:ascii="Verdana" w:hAnsi="Verdana"/>
          <w:color w:val="333333"/>
          <w:sz w:val="28"/>
          <w:szCs w:val="28"/>
          <w:highlight w:val="yellow"/>
        </w:rPr>
        <w:fldChar w:fldCharType="separate"/>
      </w:r>
      <w:r w:rsidRPr="004071F0">
        <w:rPr>
          <w:rStyle w:val="Hyperlink"/>
          <w:rFonts w:ascii="Verdana" w:hAnsi="Verdana"/>
          <w:sz w:val="28"/>
          <w:szCs w:val="28"/>
          <w:highlight w:val="yellow"/>
        </w:rPr>
        <w:t>[63]</w:t>
      </w:r>
      <w:r w:rsidRPr="004071F0">
        <w:rPr>
          <w:rFonts w:ascii="Verdana" w:hAnsi="Verdana"/>
          <w:color w:val="333333"/>
          <w:sz w:val="28"/>
          <w:szCs w:val="28"/>
          <w:highlight w:val="yellow"/>
        </w:rPr>
        <w:fldChar w:fldCharType="end"/>
      </w:r>
      <w:bookmarkEnd w:id="5"/>
    </w:p>
    <w:p w:rsidR="00A503D9" w:rsidRPr="004071F0" w:rsidRDefault="00A503D9" w:rsidP="00A503D9">
      <w:pPr>
        <w:rPr>
          <w:rFonts w:ascii="Verdana" w:hAnsi="Verdana"/>
          <w:color w:val="333333"/>
          <w:sz w:val="28"/>
          <w:szCs w:val="28"/>
          <w:u w:val="single"/>
        </w:rPr>
      </w:pPr>
      <w:r w:rsidRPr="004071F0">
        <w:rPr>
          <w:rFonts w:ascii="Verdana" w:hAnsi="Verdana"/>
          <w:color w:val="333333"/>
          <w:sz w:val="28"/>
          <w:szCs w:val="28"/>
          <w:highlight w:val="yellow"/>
        </w:rPr>
        <w:t xml:space="preserve">Hensikten med denne utformingen av culpa-normen er at </w:t>
      </w:r>
      <w:r w:rsidRPr="004071F0">
        <w:rPr>
          <w:rFonts w:ascii="Verdana" w:hAnsi="Verdana"/>
          <w:color w:val="333333"/>
          <w:sz w:val="28"/>
          <w:szCs w:val="28"/>
          <w:highlight w:val="yellow"/>
          <w:u w:val="single"/>
        </w:rPr>
        <w:t>revisor skal kunne forutse hva klienten og tredjemann krever av ham. Dersom revisor har utført oppdraget slik en dyktig og omhyggelig revisor ville gjort</w:t>
      </w:r>
      <w:r w:rsidRPr="004071F0">
        <w:rPr>
          <w:rFonts w:ascii="Verdana" w:hAnsi="Verdana"/>
          <w:color w:val="333333"/>
          <w:sz w:val="28"/>
          <w:szCs w:val="28"/>
          <w:u w:val="single"/>
        </w:rPr>
        <w:t>, er det ikke grunn til å pålegge ham ytterligere ansvar.</w:t>
      </w:r>
    </w:p>
    <w:p w:rsidR="00300E56" w:rsidRPr="004071F0" w:rsidRDefault="00300E56" w:rsidP="00A503D9">
      <w:pPr>
        <w:rPr>
          <w:rFonts w:ascii="Verdana" w:hAnsi="Verdana"/>
          <w:color w:val="333333"/>
          <w:sz w:val="28"/>
          <w:szCs w:val="28"/>
        </w:rPr>
      </w:pPr>
      <w:r w:rsidRPr="004071F0">
        <w:rPr>
          <w:rFonts w:ascii="Verdana" w:hAnsi="Verdana"/>
          <w:color w:val="333333"/>
          <w:sz w:val="28"/>
          <w:szCs w:val="28"/>
          <w:highlight w:val="yellow"/>
        </w:rPr>
        <w:t>Spørsmålet om hva en dyktig og omhyggelig revisor ville foretatt seg i den konkrete situasjonen representerer den empiriske siden av culparegelen</w:t>
      </w:r>
      <w:r w:rsidRPr="004071F0">
        <w:rPr>
          <w:rFonts w:ascii="Verdana" w:hAnsi="Verdana"/>
          <w:color w:val="333333"/>
          <w:sz w:val="28"/>
          <w:szCs w:val="28"/>
        </w:rPr>
        <w:t>.</w:t>
      </w:r>
      <w:bookmarkStart w:id="6" w:name="_ftnref64"/>
      <w:r w:rsidRPr="004071F0">
        <w:rPr>
          <w:rFonts w:ascii="Verdana" w:hAnsi="Verdana"/>
          <w:color w:val="333333"/>
          <w:sz w:val="28"/>
          <w:szCs w:val="28"/>
        </w:rPr>
        <w:fldChar w:fldCharType="begin"/>
      </w:r>
      <w:r w:rsidRPr="004071F0">
        <w:rPr>
          <w:rFonts w:ascii="Verdana" w:hAnsi="Verdana"/>
          <w:color w:val="333333"/>
          <w:sz w:val="28"/>
          <w:szCs w:val="28"/>
        </w:rPr>
        <w:instrText xml:space="preserve"> HYPERLINK "http://www.konkursradet.no/Artikler/Studentoppgaver/Erstatningsansvar-for-revisor-54/" \l "_ftn64" \t "_self" </w:instrText>
      </w:r>
      <w:r w:rsidRPr="004071F0">
        <w:rPr>
          <w:rFonts w:ascii="Verdana" w:hAnsi="Verdana"/>
          <w:color w:val="333333"/>
          <w:sz w:val="28"/>
          <w:szCs w:val="28"/>
        </w:rPr>
        <w:fldChar w:fldCharType="separate"/>
      </w:r>
      <w:r w:rsidRPr="004071F0">
        <w:rPr>
          <w:rStyle w:val="Hyperlink"/>
          <w:rFonts w:ascii="Verdana" w:hAnsi="Verdana"/>
          <w:sz w:val="28"/>
          <w:szCs w:val="28"/>
        </w:rPr>
        <w:t>[64]</w:t>
      </w:r>
      <w:bookmarkEnd w:id="6"/>
      <w:r w:rsidRPr="004071F0">
        <w:rPr>
          <w:rFonts w:ascii="Verdana" w:hAnsi="Verdana"/>
          <w:color w:val="333333"/>
          <w:sz w:val="28"/>
          <w:szCs w:val="28"/>
        </w:rPr>
        <w:fldChar w:fldCharType="end"/>
      </w:r>
    </w:p>
    <w:p w:rsidR="00300E56" w:rsidRPr="004071F0" w:rsidRDefault="00300E56" w:rsidP="00A503D9">
      <w:pPr>
        <w:rPr>
          <w:rFonts w:ascii="Verdana" w:hAnsi="Verdana"/>
          <w:color w:val="333333"/>
          <w:sz w:val="28"/>
          <w:szCs w:val="28"/>
          <w:u w:val="single"/>
        </w:rPr>
      </w:pPr>
      <w:r w:rsidRPr="004071F0">
        <w:rPr>
          <w:rFonts w:ascii="Verdana" w:hAnsi="Verdana"/>
          <w:color w:val="333333"/>
          <w:sz w:val="28"/>
          <w:szCs w:val="28"/>
          <w:highlight w:val="yellow"/>
        </w:rPr>
        <w:t>Målestokken er altså hvordan</w:t>
      </w:r>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u w:val="single"/>
        </w:rPr>
        <w:t>domstolen</w:t>
      </w:r>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rPr>
        <w:t>mener en dyktig og ansvarsbevisst revisor burde opptrådt. Det er domstolene som i siste instans avgjør spørsmålet om revisor har utvist erstatningsbetingende uaktsomhet</w:t>
      </w:r>
      <w:r w:rsidRPr="004071F0">
        <w:rPr>
          <w:rFonts w:ascii="Verdana" w:hAnsi="Verdana"/>
          <w:color w:val="333333"/>
          <w:sz w:val="28"/>
          <w:szCs w:val="28"/>
          <w:highlight w:val="yellow"/>
          <w:u w:val="single"/>
        </w:rPr>
        <w:t>. Retten vil imidlertid som regel benytte seg av sakkyndige</w:t>
      </w:r>
    </w:p>
    <w:p w:rsidR="00300E56" w:rsidRPr="004071F0" w:rsidRDefault="00300E56" w:rsidP="00A503D9">
      <w:pPr>
        <w:rPr>
          <w:rFonts w:ascii="Verdana" w:hAnsi="Verdana"/>
          <w:color w:val="333333"/>
          <w:sz w:val="28"/>
          <w:szCs w:val="28"/>
        </w:rPr>
      </w:pPr>
      <w:r w:rsidRPr="004071F0">
        <w:rPr>
          <w:rFonts w:ascii="Verdana" w:hAnsi="Verdana"/>
          <w:color w:val="333333"/>
          <w:sz w:val="28"/>
          <w:szCs w:val="28"/>
        </w:rPr>
        <w:t xml:space="preserve">På området for revisors erstatningsansvar dreier det seg om kompliserte spørsmål av teknisk karakter. </w:t>
      </w:r>
      <w:r w:rsidRPr="004071F0">
        <w:rPr>
          <w:rFonts w:ascii="Verdana" w:hAnsi="Verdana"/>
          <w:color w:val="333333"/>
          <w:sz w:val="28"/>
          <w:szCs w:val="28"/>
          <w:highlight w:val="yellow"/>
        </w:rPr>
        <w:t>Det er derfor grunn til å anta at domstolene på dette område stort sett vil følge de sakkyndiges syn.</w:t>
      </w:r>
    </w:p>
    <w:bookmarkStart w:id="7" w:name="_ftnref72"/>
    <w:p w:rsidR="00300E56" w:rsidRPr="004071F0" w:rsidRDefault="00300E56" w:rsidP="00300E56">
      <w:pPr>
        <w:rPr>
          <w:rFonts w:ascii="Verdana" w:hAnsi="Verdana"/>
          <w:color w:val="333333"/>
          <w:sz w:val="28"/>
          <w:szCs w:val="28"/>
        </w:rPr>
      </w:pPr>
      <w:r w:rsidRPr="004071F0">
        <w:rPr>
          <w:rFonts w:ascii="Verdana" w:hAnsi="Verdana"/>
          <w:color w:val="333333"/>
          <w:sz w:val="28"/>
          <w:szCs w:val="28"/>
        </w:rPr>
        <w:fldChar w:fldCharType="begin"/>
      </w:r>
      <w:r w:rsidRPr="004071F0">
        <w:rPr>
          <w:rFonts w:ascii="Verdana" w:hAnsi="Verdana"/>
          <w:color w:val="333333"/>
          <w:sz w:val="28"/>
          <w:szCs w:val="28"/>
        </w:rPr>
        <w:instrText xml:space="preserve"> HYPERLINK "http://www.konkursradet.no/Artikler/Studentoppgaver/Erstatningsansvar-for-revisor-54/" \l "_ftn72" \t "_self" </w:instrText>
      </w:r>
      <w:r w:rsidRPr="004071F0">
        <w:rPr>
          <w:rFonts w:ascii="Verdana" w:hAnsi="Verdana"/>
          <w:color w:val="333333"/>
          <w:sz w:val="28"/>
          <w:szCs w:val="28"/>
        </w:rPr>
        <w:fldChar w:fldCharType="separate"/>
      </w:r>
      <w:r w:rsidRPr="004071F0">
        <w:rPr>
          <w:rStyle w:val="Hyperlink"/>
          <w:rFonts w:ascii="Verdana" w:hAnsi="Verdana"/>
          <w:sz w:val="28"/>
          <w:szCs w:val="28"/>
          <w:highlight w:val="yellow"/>
        </w:rPr>
        <w:t>[72]</w:t>
      </w:r>
      <w:r w:rsidRPr="004071F0">
        <w:rPr>
          <w:rFonts w:ascii="Verdana" w:hAnsi="Verdana"/>
          <w:color w:val="333333"/>
          <w:sz w:val="28"/>
          <w:szCs w:val="28"/>
        </w:rPr>
        <w:fldChar w:fldCharType="end"/>
      </w:r>
      <w:bookmarkEnd w:id="7"/>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rPr>
        <w:t>Dersom adferden objektivt sett er i strid med aktsomhetskravene, vil den være culpøs dersom det ikke foreligger en subjektiv unnskyldningsgrunn som er relevant etterculparegelen.</w:t>
      </w:r>
      <w:bookmarkStart w:id="8" w:name="_ftnref73"/>
      <w:r w:rsidRPr="004071F0">
        <w:rPr>
          <w:rFonts w:ascii="Verdana" w:hAnsi="Verdana"/>
          <w:color w:val="333333"/>
          <w:sz w:val="28"/>
          <w:szCs w:val="28"/>
          <w:highlight w:val="yellow"/>
        </w:rPr>
        <w:fldChar w:fldCharType="begin"/>
      </w:r>
      <w:r w:rsidRPr="004071F0">
        <w:rPr>
          <w:rFonts w:ascii="Verdana" w:hAnsi="Verdana"/>
          <w:color w:val="333333"/>
          <w:sz w:val="28"/>
          <w:szCs w:val="28"/>
          <w:highlight w:val="yellow"/>
        </w:rPr>
        <w:instrText xml:space="preserve"> HYPERLINK "http://www.konkursradet.no/Artikler/Studentoppgaver/Erstatningsansvar-for-revisor-54/" \l "_ftn73" \t "_self" </w:instrText>
      </w:r>
      <w:r w:rsidRPr="004071F0">
        <w:rPr>
          <w:rFonts w:ascii="Verdana" w:hAnsi="Verdana"/>
          <w:color w:val="333333"/>
          <w:sz w:val="28"/>
          <w:szCs w:val="28"/>
          <w:highlight w:val="yellow"/>
        </w:rPr>
        <w:fldChar w:fldCharType="separate"/>
      </w:r>
      <w:r w:rsidRPr="004071F0">
        <w:rPr>
          <w:rStyle w:val="Hyperlink"/>
          <w:rFonts w:ascii="Verdana" w:hAnsi="Verdana"/>
          <w:sz w:val="28"/>
          <w:szCs w:val="28"/>
          <w:highlight w:val="yellow"/>
        </w:rPr>
        <w:t>[73]</w:t>
      </w:r>
      <w:r w:rsidRPr="004071F0">
        <w:rPr>
          <w:rFonts w:ascii="Verdana" w:hAnsi="Verdana"/>
          <w:color w:val="333333"/>
          <w:sz w:val="28"/>
          <w:szCs w:val="28"/>
          <w:highlight w:val="yellow"/>
        </w:rPr>
        <w:fldChar w:fldCharType="end"/>
      </w:r>
      <w:bookmarkEnd w:id="8"/>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rPr>
        <w:t>Det er derfor et spørsmål om det finnes subjektive unnskyldningsregler som revisor kan påberope seg.</w:t>
      </w:r>
    </w:p>
    <w:p w:rsidR="00300E56" w:rsidRPr="004071F0" w:rsidRDefault="00300E56" w:rsidP="00300E56">
      <w:pPr>
        <w:pStyle w:val="NormalWeb"/>
        <w:rPr>
          <w:rFonts w:ascii="Verdana" w:hAnsi="Verdana"/>
          <w:color w:val="333333"/>
          <w:sz w:val="28"/>
          <w:szCs w:val="28"/>
        </w:rPr>
      </w:pPr>
      <w:r w:rsidRPr="004071F0">
        <w:rPr>
          <w:rFonts w:ascii="Verdana" w:hAnsi="Verdana"/>
          <w:color w:val="333333"/>
          <w:sz w:val="28"/>
          <w:szCs w:val="28"/>
        </w:rPr>
        <w:t xml:space="preserve">Revisors høye utdannelse, </w:t>
      </w:r>
      <w:r w:rsidRPr="004071F0">
        <w:rPr>
          <w:rFonts w:ascii="Verdana" w:hAnsi="Verdana"/>
          <w:color w:val="333333"/>
          <w:sz w:val="28"/>
          <w:szCs w:val="28"/>
          <w:highlight w:val="yellow"/>
        </w:rPr>
        <w:t>størrelsen på honoraret og samfunnets (klient- og tredjemanns) rolleforventninger taler for at man ikke legger vekt på subjektive forhold ved revisor. Dette er ikke spesielt for revisors erstatningsansvar. De samme hensyn er også relevante i forhold til andre profesjonsutøvere, eksempelvis advokater</w:t>
      </w:r>
      <w:r w:rsidRPr="004071F0">
        <w:rPr>
          <w:rFonts w:ascii="Verdana" w:hAnsi="Verdana"/>
          <w:color w:val="333333"/>
          <w:sz w:val="28"/>
          <w:szCs w:val="28"/>
        </w:rPr>
        <w:t>.</w:t>
      </w:r>
    </w:p>
    <w:p w:rsidR="00300E56" w:rsidRPr="004071F0" w:rsidRDefault="00300E56" w:rsidP="00300E56">
      <w:pPr>
        <w:pStyle w:val="NormalWeb"/>
        <w:rPr>
          <w:rFonts w:ascii="Verdana" w:hAnsi="Verdana"/>
          <w:color w:val="333333"/>
          <w:sz w:val="28"/>
          <w:szCs w:val="28"/>
        </w:rPr>
      </w:pPr>
      <w:r w:rsidRPr="004071F0">
        <w:rPr>
          <w:rFonts w:ascii="Verdana" w:hAnsi="Verdana"/>
          <w:color w:val="333333"/>
          <w:sz w:val="28"/>
          <w:szCs w:val="28"/>
          <w:highlight w:val="yellow"/>
        </w:rPr>
        <w:t xml:space="preserve">Revisor må derfor heller si fra seg klienten, enn å utføre et dårligere arbeid enn god revisjonsskikk (den objektive </w:t>
      </w:r>
      <w:r w:rsidRPr="004071F0">
        <w:rPr>
          <w:rFonts w:ascii="Verdana" w:hAnsi="Verdana"/>
          <w:color w:val="333333"/>
          <w:sz w:val="28"/>
          <w:szCs w:val="28"/>
          <w:highlight w:val="yellow"/>
        </w:rPr>
        <w:lastRenderedPageBreak/>
        <w:t>aktsomhetsnormen) tilsier. Det er heller ikke relevant å legge vekt på at revisor har lite erfaring, jfr Rt.1994 s.1430.</w:t>
      </w:r>
      <w:bookmarkStart w:id="9" w:name="_ftnref75"/>
      <w:r w:rsidRPr="004071F0">
        <w:rPr>
          <w:rFonts w:ascii="Verdana" w:hAnsi="Verdana"/>
          <w:color w:val="333333"/>
          <w:sz w:val="28"/>
          <w:szCs w:val="28"/>
          <w:highlight w:val="yellow"/>
        </w:rPr>
        <w:fldChar w:fldCharType="begin"/>
      </w:r>
      <w:r w:rsidRPr="004071F0">
        <w:rPr>
          <w:rFonts w:ascii="Verdana" w:hAnsi="Verdana"/>
          <w:color w:val="333333"/>
          <w:sz w:val="28"/>
          <w:szCs w:val="28"/>
          <w:highlight w:val="yellow"/>
        </w:rPr>
        <w:instrText xml:space="preserve"> HYPERLINK "http://www.konkursradet.no/Artikler/Studentoppgaver/Erstatningsansvar-for-revisor-54/" \l "_ftn75" \t "_self" </w:instrText>
      </w:r>
      <w:r w:rsidRPr="004071F0">
        <w:rPr>
          <w:rFonts w:ascii="Verdana" w:hAnsi="Verdana"/>
          <w:color w:val="333333"/>
          <w:sz w:val="28"/>
          <w:szCs w:val="28"/>
          <w:highlight w:val="yellow"/>
        </w:rPr>
        <w:fldChar w:fldCharType="separate"/>
      </w:r>
      <w:r w:rsidRPr="004071F0">
        <w:rPr>
          <w:rStyle w:val="Hyperlink"/>
          <w:rFonts w:ascii="Verdana" w:hAnsi="Verdana"/>
          <w:sz w:val="28"/>
          <w:szCs w:val="28"/>
          <w:highlight w:val="yellow"/>
        </w:rPr>
        <w:t>[75]</w:t>
      </w:r>
      <w:r w:rsidRPr="004071F0">
        <w:rPr>
          <w:rFonts w:ascii="Verdana" w:hAnsi="Verdana"/>
          <w:color w:val="333333"/>
          <w:sz w:val="28"/>
          <w:szCs w:val="28"/>
          <w:highlight w:val="yellow"/>
        </w:rPr>
        <w:fldChar w:fldCharType="end"/>
      </w:r>
      <w:bookmarkEnd w:id="9"/>
    </w:p>
    <w:p w:rsidR="00300E56" w:rsidRPr="004071F0" w:rsidRDefault="00300E56" w:rsidP="00300E56">
      <w:pPr>
        <w:pStyle w:val="NormalWeb"/>
        <w:rPr>
          <w:rFonts w:ascii="Verdana" w:hAnsi="Verdana"/>
          <w:color w:val="333333"/>
          <w:sz w:val="28"/>
          <w:szCs w:val="28"/>
        </w:rPr>
      </w:pPr>
      <w:r w:rsidRPr="004071F0">
        <w:rPr>
          <w:rFonts w:ascii="Verdana" w:hAnsi="Verdana"/>
          <w:color w:val="333333"/>
          <w:sz w:val="28"/>
          <w:szCs w:val="28"/>
          <w:highlight w:val="yellow"/>
        </w:rPr>
        <w:t>Konklusjonen er at culpanormen på området for revisors erstatningsansvar er objektiv, og at revisor ikke kan påberope seg subjektive unnskyldningsgrunner</w:t>
      </w:r>
      <w:r w:rsidRPr="004071F0">
        <w:rPr>
          <w:rFonts w:ascii="Verdana" w:hAnsi="Verdana"/>
          <w:color w:val="333333"/>
          <w:sz w:val="28"/>
          <w:szCs w:val="28"/>
        </w:rPr>
        <w:t>.</w:t>
      </w:r>
    </w:p>
    <w:p w:rsidR="00300E56" w:rsidRPr="004071F0" w:rsidRDefault="00300E56" w:rsidP="00300E56">
      <w:pPr>
        <w:pStyle w:val="NormalWeb"/>
        <w:rPr>
          <w:rFonts w:ascii="Verdana" w:hAnsi="Verdana"/>
          <w:color w:val="333333"/>
          <w:sz w:val="28"/>
          <w:szCs w:val="28"/>
        </w:rPr>
      </w:pPr>
      <w:r w:rsidRPr="004071F0">
        <w:rPr>
          <w:rFonts w:ascii="Verdana" w:hAnsi="Verdana"/>
          <w:color w:val="333333"/>
          <w:sz w:val="28"/>
          <w:szCs w:val="28"/>
        </w:rPr>
        <w:br/>
      </w:r>
      <w:bookmarkStart w:id="10" w:name="523"/>
      <w:bookmarkEnd w:id="10"/>
      <w:r w:rsidRPr="004071F0">
        <w:rPr>
          <w:rStyle w:val="nivaa5"/>
          <w:rFonts w:ascii="Verdana" w:hAnsi="Verdana"/>
          <w:color w:val="333333"/>
          <w:sz w:val="28"/>
          <w:szCs w:val="28"/>
        </w:rPr>
        <w:t>5.2.3. Tidspunktet for aktsomhetsvurderingen</w:t>
      </w:r>
    </w:p>
    <w:p w:rsidR="00300E56" w:rsidRPr="004071F0" w:rsidRDefault="00300E56" w:rsidP="00300E56">
      <w:pPr>
        <w:pStyle w:val="NormalWeb"/>
        <w:rPr>
          <w:rFonts w:ascii="Verdana" w:hAnsi="Verdana"/>
          <w:color w:val="333333"/>
          <w:sz w:val="28"/>
          <w:szCs w:val="28"/>
        </w:rPr>
      </w:pPr>
      <w:r w:rsidRPr="004071F0">
        <w:rPr>
          <w:rFonts w:ascii="Verdana" w:hAnsi="Verdana"/>
          <w:color w:val="333333"/>
          <w:sz w:val="28"/>
          <w:szCs w:val="28"/>
          <w:highlight w:val="yellow"/>
        </w:rPr>
        <w:t>Culpavurderingen skal skje ut fra situasjonen slik den fremstod på handlingstidspunktet. Handlingen vurderes ut fra de regler som fulgte av god revisjonsskikk på dette tidspunktet</w:t>
      </w:r>
      <w:r w:rsidRPr="004071F0">
        <w:rPr>
          <w:rFonts w:ascii="Verdana" w:hAnsi="Verdana"/>
          <w:color w:val="333333"/>
          <w:sz w:val="28"/>
          <w:szCs w:val="28"/>
        </w:rPr>
        <w:t>.</w:t>
      </w:r>
    </w:p>
    <w:p w:rsidR="00300E56" w:rsidRPr="004071F0" w:rsidRDefault="00E5638F" w:rsidP="00300E56">
      <w:pPr>
        <w:pStyle w:val="NormalWeb"/>
        <w:rPr>
          <w:rFonts w:ascii="Verdana" w:hAnsi="Verdana"/>
          <w:color w:val="333333"/>
          <w:sz w:val="28"/>
          <w:szCs w:val="28"/>
        </w:rPr>
      </w:pPr>
      <w:r w:rsidRPr="004071F0">
        <w:rPr>
          <w:rFonts w:ascii="Verdana" w:hAnsi="Verdana"/>
          <w:color w:val="333333"/>
          <w:sz w:val="28"/>
          <w:szCs w:val="28"/>
          <w:highlight w:val="yellow"/>
        </w:rPr>
        <w:t xml:space="preserve">Det vil </w:t>
      </w:r>
      <w:r w:rsidR="00300E56" w:rsidRPr="004071F0">
        <w:rPr>
          <w:rFonts w:ascii="Verdana" w:hAnsi="Verdana"/>
          <w:color w:val="333333"/>
          <w:sz w:val="28"/>
          <w:szCs w:val="28"/>
          <w:highlight w:val="yellow"/>
        </w:rPr>
        <w:t>være den oppfatning som</w:t>
      </w:r>
      <w:r w:rsidR="00300E56" w:rsidRPr="004071F0">
        <w:rPr>
          <w:rStyle w:val="apple-converted-space"/>
          <w:rFonts w:ascii="Verdana" w:hAnsi="Verdana"/>
          <w:color w:val="333333"/>
          <w:sz w:val="28"/>
          <w:szCs w:val="28"/>
          <w:highlight w:val="yellow"/>
        </w:rPr>
        <w:t> </w:t>
      </w:r>
      <w:r w:rsidR="00300E56" w:rsidRPr="004071F0">
        <w:rPr>
          <w:rFonts w:ascii="Verdana" w:hAnsi="Verdana"/>
          <w:color w:val="333333"/>
          <w:sz w:val="28"/>
          <w:szCs w:val="28"/>
          <w:highlight w:val="yellow"/>
          <w:u w:val="single"/>
        </w:rPr>
        <w:t>til enhver tid er alminnelig blant dyktige</w:t>
      </w:r>
      <w:r w:rsidRPr="004071F0">
        <w:rPr>
          <w:rFonts w:ascii="Verdana" w:hAnsi="Verdana"/>
          <w:color w:val="333333"/>
          <w:sz w:val="28"/>
          <w:szCs w:val="28"/>
          <w:u w:val="single"/>
        </w:rPr>
        <w:t xml:space="preserve"> </w:t>
      </w:r>
      <w:r w:rsidRPr="004071F0">
        <w:rPr>
          <w:rFonts w:ascii="Verdana" w:hAnsi="Verdana"/>
          <w:color w:val="333333"/>
          <w:sz w:val="28"/>
          <w:szCs w:val="28"/>
          <w:highlight w:val="yellow"/>
          <w:u w:val="single"/>
        </w:rPr>
        <w:t>og samvittighetsfulle utøvere av revisjonsyrket</w:t>
      </w:r>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rPr>
        <w:t>som vil være avgjørende. Forarbeidene knytter altså god revisjonskikk sammen med culpa-normen.</w:t>
      </w:r>
    </w:p>
    <w:p w:rsidR="00E5638F" w:rsidRPr="004071F0" w:rsidRDefault="00E5638F" w:rsidP="00300E56">
      <w:pPr>
        <w:pStyle w:val="NormalWeb"/>
        <w:rPr>
          <w:rFonts w:ascii="Verdana" w:hAnsi="Verdana"/>
          <w:color w:val="333333"/>
          <w:sz w:val="28"/>
          <w:szCs w:val="28"/>
        </w:rPr>
      </w:pPr>
      <w:r w:rsidRPr="004071F0">
        <w:rPr>
          <w:rFonts w:ascii="Verdana" w:hAnsi="Verdana"/>
          <w:color w:val="333333"/>
          <w:sz w:val="28"/>
          <w:szCs w:val="28"/>
          <w:highlight w:val="yellow"/>
        </w:rPr>
        <w:t>den uaktsomme revisor har opptrådt klanderverdig fordi det etter slik handling foreligger et mulig og ukjent skadepotensiale innenfor hans øyenvidde</w:t>
      </w:r>
    </w:p>
    <w:p w:rsidR="00E5638F" w:rsidRPr="004071F0" w:rsidRDefault="00E5638F" w:rsidP="00300E56">
      <w:pPr>
        <w:pStyle w:val="NormalWeb"/>
        <w:rPr>
          <w:rFonts w:ascii="Verdana" w:hAnsi="Verdana"/>
          <w:color w:val="333333"/>
          <w:sz w:val="28"/>
          <w:szCs w:val="28"/>
        </w:rPr>
      </w:pPr>
      <w:r w:rsidRPr="004071F0">
        <w:rPr>
          <w:rFonts w:ascii="Verdana" w:hAnsi="Verdana"/>
          <w:color w:val="333333"/>
          <w:sz w:val="28"/>
          <w:szCs w:val="28"/>
          <w:highlight w:val="yellow"/>
        </w:rPr>
        <w:t>en vareleverandør gikk med på å levere varer i tillit til regnskapet. Kort tid etter ble selskapet insolvent</w:t>
      </w:r>
    </w:p>
    <w:p w:rsidR="00E5638F" w:rsidRPr="004071F0" w:rsidRDefault="00E5638F" w:rsidP="00E5638F">
      <w:pPr>
        <w:pStyle w:val="NormalWeb"/>
        <w:rPr>
          <w:rFonts w:ascii="Verdana" w:hAnsi="Verdana"/>
          <w:color w:val="333333"/>
          <w:sz w:val="28"/>
          <w:szCs w:val="28"/>
        </w:rPr>
      </w:pPr>
      <w:r w:rsidRPr="004071F0">
        <w:rPr>
          <w:rFonts w:ascii="Verdana" w:hAnsi="Verdana"/>
          <w:color w:val="333333"/>
          <w:sz w:val="28"/>
          <w:szCs w:val="28"/>
          <w:highlight w:val="yellow"/>
        </w:rPr>
        <w:t>Rettspraksis på erstatningsrettens område viser at det er relevant å se hen til om risikoen fremstod som påregnelig for skadelidte.</w:t>
      </w:r>
      <w:r w:rsidRPr="004071F0">
        <w:rPr>
          <w:rFonts w:ascii="Verdana" w:hAnsi="Verdana"/>
          <w:color w:val="333333"/>
          <w:sz w:val="28"/>
          <w:szCs w:val="28"/>
        </w:rPr>
        <w:t xml:space="preserve"> </w:t>
      </w:r>
    </w:p>
    <w:p w:rsidR="00E5638F" w:rsidRPr="004071F0" w:rsidRDefault="00E5638F" w:rsidP="00E5638F">
      <w:pPr>
        <w:pStyle w:val="NormalWeb"/>
        <w:rPr>
          <w:rFonts w:ascii="Verdana" w:hAnsi="Verdana"/>
          <w:b/>
          <w:i/>
          <w:color w:val="333333"/>
          <w:sz w:val="28"/>
          <w:szCs w:val="28"/>
          <w:highlight w:val="yellow"/>
        </w:rPr>
      </w:pPr>
      <w:r w:rsidRPr="004071F0">
        <w:rPr>
          <w:rFonts w:ascii="Verdana" w:hAnsi="Verdana"/>
          <w:b/>
          <w:i/>
          <w:color w:val="333333"/>
          <w:sz w:val="28"/>
          <w:szCs w:val="28"/>
          <w:highlight w:val="yellow"/>
        </w:rPr>
        <w:t>I kursiv (skråskrift):Kommentarer fra Pettersen 26.1.13: Lydbånd beviser dette:</w:t>
      </w:r>
    </w:p>
    <w:p w:rsidR="00E5638F" w:rsidRPr="004071F0" w:rsidRDefault="00E5638F" w:rsidP="00E5638F">
      <w:pPr>
        <w:pStyle w:val="NormalWeb"/>
        <w:rPr>
          <w:rFonts w:ascii="Verdana" w:hAnsi="Verdana"/>
          <w:b/>
          <w:i/>
          <w:color w:val="333333"/>
          <w:sz w:val="28"/>
          <w:szCs w:val="28"/>
          <w:highlight w:val="yellow"/>
        </w:rPr>
      </w:pPr>
      <w:r w:rsidRPr="004071F0">
        <w:rPr>
          <w:rFonts w:ascii="Verdana" w:hAnsi="Verdana"/>
          <w:b/>
          <w:i/>
          <w:color w:val="333333"/>
          <w:sz w:val="28"/>
          <w:szCs w:val="28"/>
          <w:highlight w:val="yellow"/>
        </w:rPr>
        <w:t>Daglig leder 1. halvår 2003, Tor W. Vimme sa feilfakturering var gjennomført fordi det hadde blitt besluttet at det var for det beste.</w:t>
      </w:r>
    </w:p>
    <w:p w:rsidR="00E5638F" w:rsidRPr="004071F0" w:rsidRDefault="00E5638F" w:rsidP="00E5638F">
      <w:pPr>
        <w:pStyle w:val="NormalWeb"/>
        <w:rPr>
          <w:rFonts w:ascii="Verdana" w:hAnsi="Verdana"/>
          <w:b/>
          <w:i/>
          <w:color w:val="333333"/>
          <w:sz w:val="28"/>
          <w:szCs w:val="28"/>
          <w:highlight w:val="yellow"/>
        </w:rPr>
      </w:pPr>
      <w:r w:rsidRPr="004071F0">
        <w:rPr>
          <w:rFonts w:ascii="Verdana" w:hAnsi="Verdana"/>
          <w:b/>
          <w:i/>
          <w:color w:val="333333"/>
          <w:sz w:val="28"/>
          <w:szCs w:val="28"/>
          <w:highlight w:val="yellow"/>
        </w:rPr>
        <w:t>Advokat Eide og daglig leder 2. halvår 2003, Idar Hansen sier at det ikke spiller så mye rolle hva som står på fakturane, det er aksjeselskapet som disponerer og advokat Eide:  hold det til Idar Hansen, han er veldig dyktig.</w:t>
      </w:r>
    </w:p>
    <w:p w:rsidR="00E5638F" w:rsidRPr="004071F0" w:rsidRDefault="00E5638F" w:rsidP="00E5638F">
      <w:pPr>
        <w:pStyle w:val="NormalWeb"/>
        <w:rPr>
          <w:rFonts w:ascii="Verdana" w:hAnsi="Verdana"/>
          <w:b/>
          <w:i/>
          <w:color w:val="333333"/>
          <w:sz w:val="28"/>
          <w:szCs w:val="28"/>
          <w:highlight w:val="yellow"/>
        </w:rPr>
      </w:pPr>
      <w:r w:rsidRPr="004071F0">
        <w:rPr>
          <w:rFonts w:ascii="Verdana" w:hAnsi="Verdana"/>
          <w:b/>
          <w:i/>
          <w:color w:val="333333"/>
          <w:sz w:val="28"/>
          <w:szCs w:val="28"/>
          <w:highlight w:val="yellow"/>
        </w:rPr>
        <w:lastRenderedPageBreak/>
        <w:t>Turid Larsen sier også at hun ville gjort noe med feilfaktureringen hvis hun hadde visst at det kunne få konsekvenser.</w:t>
      </w:r>
    </w:p>
    <w:p w:rsidR="00E5638F" w:rsidRPr="004071F0" w:rsidRDefault="00E5638F" w:rsidP="00E5638F">
      <w:pPr>
        <w:pStyle w:val="NormalWeb"/>
        <w:rPr>
          <w:rFonts w:ascii="Verdana" w:hAnsi="Verdana"/>
          <w:b/>
          <w:i/>
          <w:color w:val="333333"/>
          <w:sz w:val="28"/>
          <w:szCs w:val="28"/>
        </w:rPr>
      </w:pPr>
      <w:r w:rsidRPr="004071F0">
        <w:rPr>
          <w:rFonts w:ascii="Verdana" w:hAnsi="Verdana"/>
          <w:b/>
          <w:i/>
          <w:color w:val="333333"/>
          <w:sz w:val="28"/>
          <w:szCs w:val="28"/>
          <w:highlight w:val="yellow"/>
        </w:rPr>
        <w:t>Noraberg lovte en fortløpende tilbakemelding dersom regnskapet ikke holdt mål. Osv.»</w:t>
      </w:r>
    </w:p>
    <w:p w:rsidR="00E5638F" w:rsidRPr="004071F0" w:rsidRDefault="00E5638F" w:rsidP="00E5638F">
      <w:pPr>
        <w:pStyle w:val="NormalWeb"/>
        <w:rPr>
          <w:rFonts w:ascii="Verdana" w:hAnsi="Verdana"/>
          <w:color w:val="333333"/>
          <w:sz w:val="28"/>
          <w:szCs w:val="28"/>
        </w:rPr>
      </w:pPr>
    </w:p>
    <w:p w:rsidR="00E5638F" w:rsidRPr="004071F0" w:rsidRDefault="00E5638F" w:rsidP="00E5638F">
      <w:pPr>
        <w:pStyle w:val="NormalWeb"/>
        <w:rPr>
          <w:rFonts w:ascii="Verdana" w:hAnsi="Verdana"/>
          <w:color w:val="333333"/>
          <w:sz w:val="28"/>
          <w:szCs w:val="28"/>
        </w:rPr>
      </w:pPr>
      <w:r w:rsidRPr="004071F0">
        <w:rPr>
          <w:rFonts w:ascii="Verdana" w:hAnsi="Verdana"/>
          <w:color w:val="333333"/>
          <w:sz w:val="28"/>
          <w:szCs w:val="28"/>
          <w:highlight w:val="yellow"/>
        </w:rPr>
        <w:t>man tar i betraktning de forventningene revisor rimeligvis kan stille til skadelidte. Dersom det fra skadelidtes synsvinkel er en påregnelig risiko for skade, kan man forvente at han iverksetter effektive tiltak</w:t>
      </w:r>
      <w:r w:rsidRPr="004071F0">
        <w:rPr>
          <w:rFonts w:ascii="Verdana" w:hAnsi="Verdana"/>
          <w:color w:val="333333"/>
          <w:sz w:val="28"/>
          <w:szCs w:val="28"/>
        </w:rPr>
        <w:t>.</w:t>
      </w:r>
    </w:p>
    <w:p w:rsidR="00E5638F" w:rsidRPr="004071F0" w:rsidRDefault="00E5638F" w:rsidP="00E5638F">
      <w:pPr>
        <w:pStyle w:val="NormalWeb"/>
        <w:rPr>
          <w:rFonts w:ascii="Verdana" w:hAnsi="Verdana"/>
          <w:color w:val="333333"/>
          <w:sz w:val="28"/>
          <w:szCs w:val="28"/>
          <w:highlight w:val="yellow"/>
        </w:rPr>
      </w:pPr>
      <w:r w:rsidRPr="004071F0">
        <w:rPr>
          <w:rFonts w:ascii="Verdana" w:hAnsi="Verdana"/>
          <w:color w:val="333333"/>
          <w:sz w:val="28"/>
          <w:szCs w:val="28"/>
          <w:highlight w:val="yellow"/>
        </w:rPr>
        <w:t>. Revisor kan ha opptrådt forsvarlig i forhold til klienten, selv om den samme handlingsmåten blir bedømt som uaktsom i forhold til tredjemann</w:t>
      </w:r>
      <w:r w:rsidRPr="004071F0">
        <w:rPr>
          <w:rFonts w:ascii="Verdana" w:hAnsi="Verdana"/>
          <w:color w:val="333333"/>
          <w:sz w:val="28"/>
          <w:szCs w:val="28"/>
        </w:rPr>
        <w:t>.</w:t>
      </w:r>
      <w:r w:rsidRPr="004071F0">
        <w:rPr>
          <w:rFonts w:ascii="Verdana" w:hAnsi="Verdana"/>
          <w:color w:val="333333"/>
          <w:sz w:val="28"/>
          <w:szCs w:val="28"/>
          <w:highlight w:val="yellow"/>
        </w:rPr>
        <w:t xml:space="preserve">. </w:t>
      </w:r>
    </w:p>
    <w:p w:rsidR="00E5638F" w:rsidRPr="004071F0" w:rsidRDefault="00E5638F" w:rsidP="00E5638F">
      <w:pPr>
        <w:pStyle w:val="NormalWeb"/>
        <w:rPr>
          <w:rFonts w:ascii="Verdana" w:hAnsi="Verdana"/>
          <w:color w:val="333333"/>
          <w:sz w:val="28"/>
          <w:szCs w:val="28"/>
        </w:rPr>
      </w:pPr>
      <w:r w:rsidRPr="004071F0">
        <w:rPr>
          <w:rFonts w:ascii="Verdana" w:hAnsi="Verdana"/>
          <w:color w:val="333333"/>
          <w:sz w:val="28"/>
          <w:szCs w:val="28"/>
          <w:highlight w:val="yellow"/>
        </w:rPr>
        <w:t>Dersom daglig leder begår underslag, kan ikke revisor høres med at han blir ansvarsfri fordi foretaket må identifiseres med daglig leder.</w:t>
      </w:r>
      <w:r w:rsidRPr="004071F0">
        <w:rPr>
          <w:rFonts w:ascii="Verdana" w:hAnsi="Verdana"/>
          <w:color w:val="333333"/>
          <w:sz w:val="28"/>
          <w:szCs w:val="28"/>
        </w:rPr>
        <w:t xml:space="preserve">  </w:t>
      </w:r>
      <w:r w:rsidRPr="004071F0">
        <w:rPr>
          <w:rFonts w:ascii="Verdana" w:hAnsi="Verdana"/>
          <w:color w:val="333333"/>
          <w:sz w:val="28"/>
          <w:szCs w:val="28"/>
          <w:highlight w:val="yellow"/>
        </w:rPr>
        <w:t>En mulig grunn til dette kan være at revisors ansvar anses som så strengt, at utvist skyld hos klient eller tredjemann ikke bør ha særlig betydning for hvordan man bedømmer revisors forhold. Det kan virke urimelig dersom revisor kan unnskylde sin uforsvarlige revisjon med at også andre har utvist ”skyld”.</w:t>
      </w:r>
    </w:p>
    <w:p w:rsidR="00E5638F" w:rsidRPr="004071F0" w:rsidRDefault="00E5638F" w:rsidP="00E5638F">
      <w:pPr>
        <w:pStyle w:val="NormalWeb"/>
        <w:rPr>
          <w:rFonts w:ascii="Verdana" w:hAnsi="Verdana"/>
          <w:color w:val="333333"/>
          <w:sz w:val="28"/>
          <w:szCs w:val="28"/>
        </w:rPr>
      </w:pPr>
      <w:r w:rsidRPr="004071F0">
        <w:rPr>
          <w:rFonts w:ascii="Verdana" w:hAnsi="Verdana"/>
          <w:color w:val="333333"/>
          <w:sz w:val="28"/>
          <w:szCs w:val="28"/>
        </w:rPr>
        <w:t>I RG 1966 s.644 (Eidsivating lagmannsrett) var mangelfull revisjon og internkontroll årsak til at det ble begått underslag. Retten karakteriserte revisjonen som uaktsom.</w:t>
      </w:r>
    </w:p>
    <w:p w:rsidR="00E5638F" w:rsidRPr="004071F0" w:rsidRDefault="00E5638F" w:rsidP="00E5638F">
      <w:pPr>
        <w:pStyle w:val="NormalWeb"/>
        <w:rPr>
          <w:rFonts w:ascii="Verdana" w:hAnsi="Verdana"/>
          <w:color w:val="333333"/>
          <w:sz w:val="28"/>
          <w:szCs w:val="28"/>
        </w:rPr>
      </w:pPr>
      <w:r w:rsidRPr="004071F0">
        <w:rPr>
          <w:rFonts w:ascii="Verdana" w:hAnsi="Verdana"/>
          <w:color w:val="333333"/>
          <w:sz w:val="28"/>
          <w:szCs w:val="28"/>
          <w:highlight w:val="yellow"/>
        </w:rPr>
        <w:t>Denne dommen viser at selv om skadelidte har opptrådt mer klanderverdig enn revisor, rettferdiggjør ikke dette en mangelfull revisjon. Det ble understreket at et viktig formål med revisjonen var å forhindre underslag, og at en revisjon i tråd med god revisjonsskikk kunne ha forhindret underslag.</w:t>
      </w:r>
      <w:r w:rsidRPr="004071F0">
        <w:rPr>
          <w:rFonts w:ascii="Verdana" w:hAnsi="Verdana"/>
          <w:color w:val="333333"/>
          <w:sz w:val="28"/>
          <w:szCs w:val="28"/>
        </w:rPr>
        <w:t xml:space="preserve"> </w:t>
      </w:r>
      <w:r w:rsidRPr="004071F0">
        <w:rPr>
          <w:rFonts w:ascii="Verdana" w:hAnsi="Verdana"/>
          <w:color w:val="333333"/>
          <w:sz w:val="28"/>
          <w:szCs w:val="28"/>
          <w:highlight w:val="yellow"/>
        </w:rPr>
        <w:t>Dette tyder på at det faktum at revisor ikke oppfylte en sentral oppgave, ville gjøre det urimelig om han skulle gå fri likevel. At klienten selv har utvist skyld, gir ikke mindre grunn til å bebreide revisor i et slikt tilfelle</w:t>
      </w:r>
      <w:r w:rsidRPr="004071F0">
        <w:rPr>
          <w:rFonts w:ascii="Verdana" w:hAnsi="Verdana"/>
          <w:color w:val="333333"/>
          <w:sz w:val="28"/>
          <w:szCs w:val="28"/>
        </w:rPr>
        <w:t>.</w:t>
      </w:r>
    </w:p>
    <w:p w:rsidR="00E5638F" w:rsidRPr="004071F0" w:rsidRDefault="00E5638F" w:rsidP="00E5638F">
      <w:pPr>
        <w:pStyle w:val="NormalWeb"/>
        <w:rPr>
          <w:rFonts w:ascii="Verdana" w:hAnsi="Verdana"/>
          <w:color w:val="333333"/>
          <w:sz w:val="28"/>
          <w:szCs w:val="28"/>
        </w:rPr>
      </w:pPr>
      <w:r w:rsidRPr="004071F0">
        <w:rPr>
          <w:rFonts w:ascii="Verdana" w:hAnsi="Verdana"/>
          <w:color w:val="333333"/>
          <w:sz w:val="28"/>
          <w:szCs w:val="28"/>
        </w:rPr>
        <w:lastRenderedPageBreak/>
        <w:t xml:space="preserve">Det andre tilfellet der skadelidtes forhold påberopes til forsvar for revisor, er situasjonen der tredjemann har ytt kreditt i tillit til det reviderte årsregnskap, uten å foreta nærmere undersøkelser selv. I Kristiansand byretts dom av 21.desember 1987 krevde en bank erstatning for tap på utlån til revisorklienten. Retten fant at revisors forhold var kritikkverdig når det gjaldt revisjon av kundefordringene. Han ble likevel frikjent under henvisning til at bankens eget forhold var dominerende skadeårsak. Retten slo fast at banken hadde en selvstendig plikt til å vurdere lånesøknaden og ikke uten videre kunne legge regnskapet alene til grunn for sin behandling, særlig sett på bakgrunn av at </w:t>
      </w:r>
      <w:r w:rsidRPr="004071F0">
        <w:rPr>
          <w:rFonts w:ascii="Verdana" w:hAnsi="Verdana"/>
          <w:color w:val="333333"/>
          <w:sz w:val="28"/>
          <w:szCs w:val="28"/>
          <w:highlight w:val="yellow"/>
        </w:rPr>
        <w:t>bedriftens egenkapital var påfallende lav</w:t>
      </w:r>
      <w:r w:rsidRPr="004071F0">
        <w:rPr>
          <w:rFonts w:ascii="Verdana" w:hAnsi="Verdana"/>
          <w:color w:val="333333"/>
          <w:sz w:val="28"/>
          <w:szCs w:val="28"/>
        </w:rPr>
        <w:t>.</w:t>
      </w:r>
    </w:p>
    <w:p w:rsidR="00300E56" w:rsidRPr="004071F0" w:rsidRDefault="00204470" w:rsidP="00A503D9">
      <w:pPr>
        <w:rPr>
          <w:rFonts w:ascii="Verdana" w:hAnsi="Verdana"/>
          <w:color w:val="333333"/>
          <w:sz w:val="28"/>
          <w:szCs w:val="28"/>
        </w:rPr>
      </w:pPr>
      <w:r w:rsidRPr="004071F0">
        <w:rPr>
          <w:rFonts w:ascii="Verdana" w:hAnsi="Verdana"/>
          <w:color w:val="333333"/>
          <w:sz w:val="28"/>
          <w:szCs w:val="28"/>
        </w:rPr>
        <w:t xml:space="preserve">Regnskapet var klart uriktig, uten at revisor hadde oppdaget dette, </w:t>
      </w:r>
      <w:r w:rsidRPr="004071F0">
        <w:rPr>
          <w:rFonts w:ascii="Verdana" w:hAnsi="Verdana"/>
          <w:color w:val="333333"/>
          <w:sz w:val="28"/>
          <w:szCs w:val="28"/>
          <w:highlight w:val="yellow"/>
        </w:rPr>
        <w:t>mens kredittyteren ikke hadde foretatt de undersøkelser av kredittverdigheten som var vanlig ved en kreditt av en slik størrelse</w:t>
      </w:r>
      <w:r w:rsidRPr="004071F0">
        <w:rPr>
          <w:rFonts w:ascii="Verdana" w:hAnsi="Verdana"/>
          <w:color w:val="333333"/>
          <w:sz w:val="28"/>
          <w:szCs w:val="28"/>
        </w:rPr>
        <w:t>.</w:t>
      </w:r>
    </w:p>
    <w:p w:rsidR="00204470" w:rsidRPr="004071F0" w:rsidRDefault="00204470" w:rsidP="00A503D9">
      <w:pPr>
        <w:rPr>
          <w:rFonts w:ascii="Verdana" w:hAnsi="Verdana"/>
          <w:color w:val="333333"/>
          <w:sz w:val="28"/>
          <w:szCs w:val="28"/>
        </w:rPr>
      </w:pPr>
      <w:r w:rsidRPr="004071F0">
        <w:rPr>
          <w:rFonts w:ascii="Verdana" w:hAnsi="Verdana"/>
          <w:color w:val="333333"/>
          <w:sz w:val="28"/>
          <w:szCs w:val="28"/>
          <w:highlight w:val="yellow"/>
        </w:rPr>
        <w:t>Revisors ansvar er strengt og han slipper ikke unna med klare feil, eksempelvis unnlatelse av å påpeke mangler ved kontrollen med formuesforvaltningen.</w:t>
      </w:r>
    </w:p>
    <w:p w:rsidR="00204470" w:rsidRPr="004071F0" w:rsidRDefault="00204470" w:rsidP="00204470">
      <w:pPr>
        <w:pStyle w:val="NormalWeb"/>
        <w:rPr>
          <w:rFonts w:ascii="Verdana" w:hAnsi="Verdana"/>
          <w:color w:val="333333"/>
          <w:sz w:val="28"/>
          <w:szCs w:val="28"/>
          <w:highlight w:val="yellow"/>
        </w:rPr>
      </w:pPr>
      <w:r w:rsidRPr="004071F0">
        <w:rPr>
          <w:rStyle w:val="nivaa5"/>
          <w:rFonts w:ascii="Verdana" w:hAnsi="Verdana"/>
          <w:color w:val="333333"/>
          <w:sz w:val="28"/>
          <w:szCs w:val="28"/>
          <w:highlight w:val="yellow"/>
        </w:rPr>
        <w:t>5.3.8. Vederlaget</w:t>
      </w:r>
    </w:p>
    <w:p w:rsidR="00204470" w:rsidRPr="004071F0" w:rsidRDefault="00204470" w:rsidP="00204470">
      <w:pPr>
        <w:rPr>
          <w:rFonts w:ascii="Verdana" w:hAnsi="Verdana"/>
          <w:color w:val="333333"/>
          <w:sz w:val="28"/>
          <w:szCs w:val="28"/>
        </w:rPr>
      </w:pPr>
      <w:r w:rsidRPr="004071F0">
        <w:rPr>
          <w:rFonts w:ascii="Verdana" w:hAnsi="Verdana"/>
          <w:color w:val="333333"/>
          <w:sz w:val="28"/>
          <w:szCs w:val="28"/>
          <w:highlight w:val="yellow"/>
        </w:rPr>
        <w:t>I forhold til klienten er oppdraget basert på en inngått avtale. Ved erstatning i kontraktsforhold er vederlaget et av de momenter man pleier se hen til. Har man f.eks avtalt at revisor skal utføre en revisjon som er mer omfattende enn det som følger av lov og god revisjonsskikk, og vederlaget er høyt, kan vederlagets størrelse ha betydning for hvor grundig arbeid man forventer av revisor</w:t>
      </w:r>
      <w:r w:rsidRPr="004071F0">
        <w:rPr>
          <w:rFonts w:ascii="Verdana" w:hAnsi="Verdana"/>
          <w:color w:val="333333"/>
          <w:sz w:val="28"/>
          <w:szCs w:val="28"/>
        </w:rPr>
        <w:t>.</w:t>
      </w:r>
    </w:p>
    <w:p w:rsidR="00204470" w:rsidRPr="004071F0" w:rsidRDefault="00204470" w:rsidP="00204470">
      <w:pPr>
        <w:pStyle w:val="NormalWeb"/>
        <w:rPr>
          <w:rFonts w:ascii="Verdana" w:hAnsi="Verdana"/>
          <w:color w:val="333333"/>
          <w:sz w:val="28"/>
          <w:szCs w:val="28"/>
        </w:rPr>
      </w:pPr>
      <w:r w:rsidRPr="004071F0">
        <w:rPr>
          <w:rFonts w:ascii="Verdana" w:hAnsi="Verdana"/>
          <w:color w:val="333333"/>
          <w:sz w:val="28"/>
          <w:szCs w:val="28"/>
        </w:rPr>
        <w:t>Gorton</w:t>
      </w:r>
      <w:bookmarkStart w:id="11" w:name="_ftnref132"/>
      <w:r w:rsidRPr="004071F0">
        <w:rPr>
          <w:rFonts w:ascii="Verdana" w:hAnsi="Verdana"/>
          <w:color w:val="333333"/>
          <w:sz w:val="28"/>
          <w:szCs w:val="28"/>
        </w:rPr>
        <w:fldChar w:fldCharType="begin"/>
      </w:r>
      <w:r w:rsidRPr="004071F0">
        <w:rPr>
          <w:rFonts w:ascii="Verdana" w:hAnsi="Verdana"/>
          <w:color w:val="333333"/>
          <w:sz w:val="28"/>
          <w:szCs w:val="28"/>
        </w:rPr>
        <w:instrText xml:space="preserve"> HYPERLINK "http://www.konkursradet.no/Artikler/Studentoppgaver/Erstatningsansvar-for-revisor-54/" \l "_ftn132" \t "_self" </w:instrText>
      </w:r>
      <w:r w:rsidRPr="004071F0">
        <w:rPr>
          <w:rFonts w:ascii="Verdana" w:hAnsi="Verdana"/>
          <w:color w:val="333333"/>
          <w:sz w:val="28"/>
          <w:szCs w:val="28"/>
        </w:rPr>
        <w:fldChar w:fldCharType="separate"/>
      </w:r>
      <w:r w:rsidRPr="004071F0">
        <w:rPr>
          <w:rStyle w:val="Hyperlink"/>
          <w:rFonts w:ascii="Verdana" w:hAnsi="Verdana"/>
          <w:sz w:val="28"/>
          <w:szCs w:val="28"/>
        </w:rPr>
        <w:t>[132]</w:t>
      </w:r>
      <w:r w:rsidRPr="004071F0">
        <w:rPr>
          <w:rFonts w:ascii="Verdana" w:hAnsi="Verdana"/>
          <w:color w:val="333333"/>
          <w:sz w:val="28"/>
          <w:szCs w:val="28"/>
        </w:rPr>
        <w:fldChar w:fldCharType="end"/>
      </w:r>
      <w:bookmarkEnd w:id="11"/>
      <w:r w:rsidRPr="004071F0">
        <w:rPr>
          <w:rStyle w:val="apple-converted-space"/>
          <w:rFonts w:ascii="Verdana" w:hAnsi="Verdana"/>
          <w:color w:val="333333"/>
          <w:sz w:val="28"/>
          <w:szCs w:val="28"/>
        </w:rPr>
        <w:t> </w:t>
      </w:r>
      <w:r w:rsidRPr="004071F0">
        <w:rPr>
          <w:rFonts w:ascii="Verdana" w:hAnsi="Verdana"/>
          <w:color w:val="333333"/>
          <w:sz w:val="28"/>
          <w:szCs w:val="28"/>
        </w:rPr>
        <w:t xml:space="preserve">fremholder at det er rimelig at vederlagets størrelse får betydning for culpavurderingen. </w:t>
      </w:r>
      <w:r w:rsidRPr="004071F0">
        <w:rPr>
          <w:rFonts w:ascii="Verdana" w:hAnsi="Verdana"/>
          <w:color w:val="333333"/>
          <w:sz w:val="28"/>
          <w:szCs w:val="28"/>
          <w:highlight w:val="yellow"/>
        </w:rPr>
        <w:t xml:space="preserve">Han hevder at vederlagets størrelse beror på kvantiteten av og kvaliteten på det utførte arbeidet. Visse minstekrav må imidlertid alltid oppfylles. Den som reviderer uten vederlag kan ikke være mindre nøye enn det som følger av minstekravene. Både i forhold til klient og tredjemann må minimumsnivået være </w:t>
      </w:r>
      <w:r w:rsidRPr="004071F0">
        <w:rPr>
          <w:rFonts w:ascii="Verdana" w:hAnsi="Verdana"/>
          <w:color w:val="333333"/>
          <w:sz w:val="28"/>
          <w:szCs w:val="28"/>
          <w:highlight w:val="yellow"/>
        </w:rPr>
        <w:lastRenderedPageBreak/>
        <w:t>bestemt av lov og god revisjonsskikk. Også klienten har krav på en forsvarlig revisjon selv om vederlaget er lite.</w:t>
      </w:r>
    </w:p>
    <w:p w:rsidR="00204470" w:rsidRPr="004071F0" w:rsidRDefault="00204470" w:rsidP="00204470">
      <w:pPr>
        <w:rPr>
          <w:rFonts w:ascii="Verdana" w:hAnsi="Verdana"/>
          <w:color w:val="333333"/>
          <w:sz w:val="28"/>
          <w:szCs w:val="28"/>
        </w:rPr>
      </w:pPr>
      <w:r w:rsidRPr="004071F0">
        <w:rPr>
          <w:rFonts w:ascii="Verdana" w:hAnsi="Verdana"/>
          <w:color w:val="333333"/>
          <w:sz w:val="28"/>
          <w:szCs w:val="28"/>
          <w:highlight w:val="yellow"/>
        </w:rPr>
        <w:t>Konklusjonen er at vederlagets størrelse kan ha betydning i de tilfelle der</w:t>
      </w:r>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u w:val="single"/>
        </w:rPr>
        <w:t>klienten</w:t>
      </w:r>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rPr>
        <w:t>er skadelidt.</w:t>
      </w:r>
    </w:p>
    <w:p w:rsidR="00204470" w:rsidRPr="004071F0" w:rsidRDefault="00204470" w:rsidP="00204470">
      <w:pPr>
        <w:rPr>
          <w:rFonts w:ascii="Verdana" w:hAnsi="Verdana"/>
          <w:color w:val="333333"/>
          <w:sz w:val="28"/>
          <w:szCs w:val="28"/>
        </w:rPr>
      </w:pPr>
      <w:r w:rsidRPr="004071F0">
        <w:rPr>
          <w:rFonts w:ascii="Verdana" w:hAnsi="Verdana"/>
          <w:color w:val="333333"/>
          <w:sz w:val="28"/>
          <w:szCs w:val="28"/>
          <w:highlight w:val="yellow"/>
        </w:rPr>
        <w:t>. Forhold som tilsier at det kan foreligge misligheter eller feil, skal kunne dokumenteres særskilt med angivelse av hva revisor har foretatt seg i den anledning, jf. revisorl.</w:t>
      </w:r>
      <w:hyperlink r:id="rId25" w:anchor="5-3" w:tgtFrame="loven_iframe" w:history="1">
        <w:r w:rsidRPr="004071F0">
          <w:rPr>
            <w:rStyle w:val="Hyperlink"/>
            <w:rFonts w:ascii="Verdana" w:hAnsi="Verdana"/>
            <w:sz w:val="28"/>
            <w:szCs w:val="28"/>
            <w:highlight w:val="yellow"/>
          </w:rPr>
          <w:t>§5-3, 1.ledd,2.pkt</w:t>
        </w:r>
      </w:hyperlink>
      <w:r w:rsidRPr="004071F0">
        <w:rPr>
          <w:rFonts w:ascii="Verdana" w:hAnsi="Verdana"/>
          <w:noProof/>
          <w:color w:val="0000FF"/>
          <w:sz w:val="28"/>
          <w:szCs w:val="28"/>
          <w:lang w:eastAsia="nb-NO"/>
        </w:rPr>
        <w:drawing>
          <wp:inline distT="0" distB="0" distL="0" distR="0" wp14:anchorId="639973C4" wp14:editId="10FB024B">
            <wp:extent cx="152400" cy="152400"/>
            <wp:effectExtent l="0" t="0" r="0" b="0"/>
            <wp:docPr id="7" name="Picture 7" descr="http://www.konkursradet.no/gfx/out_link.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onkursradet.no/gfx/out_link.png">
                      <a:hlinkClick r:id="rId2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071F0">
        <w:rPr>
          <w:rFonts w:ascii="Verdana" w:hAnsi="Verdana"/>
          <w:color w:val="333333"/>
          <w:sz w:val="28"/>
          <w:szCs w:val="28"/>
          <w:highlight w:val="yellow"/>
        </w:rPr>
        <w:t>. Revisorforeningenes standarder stiller nærmere krav til dokumentasjonen.. Når det gjelder det særskilte kravet til dokumentasjonsplikt ved misligheter og feil, fremgår det av forarbeidene at dette kunne bidra til å skjerpe revisors aktsomhet når det gjaldt behovet for å følge opp de indikasjoner på misligheter og feil som forelå</w:t>
      </w:r>
      <w:r w:rsidRPr="004071F0">
        <w:rPr>
          <w:rFonts w:ascii="Verdana" w:hAnsi="Verdana"/>
          <w:color w:val="333333"/>
          <w:sz w:val="28"/>
          <w:szCs w:val="28"/>
        </w:rPr>
        <w:t>.</w:t>
      </w:r>
    </w:p>
    <w:p w:rsidR="00204470" w:rsidRPr="004071F0" w:rsidRDefault="00204470" w:rsidP="00204470">
      <w:pPr>
        <w:pStyle w:val="NormalWeb"/>
        <w:rPr>
          <w:rFonts w:ascii="Verdana" w:hAnsi="Verdana"/>
          <w:color w:val="333333"/>
          <w:sz w:val="28"/>
          <w:szCs w:val="28"/>
        </w:rPr>
      </w:pPr>
      <w:r w:rsidRPr="004071F0">
        <w:rPr>
          <w:rFonts w:ascii="Verdana" w:hAnsi="Verdana"/>
          <w:color w:val="333333"/>
          <w:sz w:val="28"/>
          <w:szCs w:val="28"/>
          <w:highlight w:val="yellow"/>
          <w:u w:val="single"/>
        </w:rPr>
        <w:t>Revisor skal selv ha bevis for at revisjonen er gjennomført i henhold til lov og god revisjonsskikk</w:t>
      </w:r>
      <w:r w:rsidRPr="004071F0">
        <w:rPr>
          <w:rFonts w:ascii="Verdana" w:hAnsi="Verdana"/>
          <w:color w:val="333333"/>
          <w:sz w:val="28"/>
          <w:szCs w:val="28"/>
          <w:highlight w:val="yellow"/>
        </w:rPr>
        <w:t>. Dersom revisors arbeidspapirer er mangelfulle vil dette kunne være et</w:t>
      </w:r>
      <w:r w:rsidRPr="004071F0">
        <w:rPr>
          <w:rStyle w:val="apple-converted-space"/>
          <w:rFonts w:ascii="Verdana" w:hAnsi="Verdana"/>
          <w:color w:val="333333"/>
          <w:sz w:val="28"/>
          <w:szCs w:val="28"/>
          <w:highlight w:val="yellow"/>
        </w:rPr>
        <w:t> </w:t>
      </w:r>
      <w:r w:rsidRPr="004071F0">
        <w:rPr>
          <w:rFonts w:ascii="Verdana" w:hAnsi="Verdana"/>
          <w:color w:val="333333"/>
          <w:sz w:val="28"/>
          <w:szCs w:val="28"/>
          <w:highlight w:val="yellow"/>
          <w:u w:val="single"/>
        </w:rPr>
        <w:t xml:space="preserve">indisium </w:t>
      </w:r>
      <w:r w:rsidRPr="004071F0">
        <w:rPr>
          <w:rFonts w:ascii="Verdana" w:hAnsi="Verdana"/>
          <w:color w:val="333333"/>
          <w:sz w:val="28"/>
          <w:szCs w:val="28"/>
          <w:highlight w:val="yellow"/>
        </w:rPr>
        <w:t>på at den øvrige revisjonen er mangelfull. Særlig der revisor skal foreta utpreget skjønnsmessige vurderinger er det viktig at alle omstendigheter som danner grunnlag for hans vurdering er fullstendig dokumentert. I motsatt tilfelle risikerer revisor å bli vurdert ut fra etterpåklokskap.</w:t>
      </w:r>
      <w:bookmarkStart w:id="12" w:name="_ftnref134"/>
      <w:r w:rsidRPr="004071F0">
        <w:rPr>
          <w:rFonts w:ascii="Verdana" w:hAnsi="Verdana"/>
          <w:color w:val="333333"/>
          <w:sz w:val="28"/>
          <w:szCs w:val="28"/>
          <w:highlight w:val="yellow"/>
        </w:rPr>
        <w:fldChar w:fldCharType="begin"/>
      </w:r>
      <w:r w:rsidRPr="004071F0">
        <w:rPr>
          <w:rFonts w:ascii="Verdana" w:hAnsi="Verdana"/>
          <w:color w:val="333333"/>
          <w:sz w:val="28"/>
          <w:szCs w:val="28"/>
          <w:highlight w:val="yellow"/>
        </w:rPr>
        <w:instrText xml:space="preserve"> HYPERLINK "http://www.konkursradet.no/Artikler/Studentoppgaver/Erstatningsansvar-for-revisor-54/" \l "_ftn134" \t "_self" </w:instrText>
      </w:r>
      <w:r w:rsidRPr="004071F0">
        <w:rPr>
          <w:rFonts w:ascii="Verdana" w:hAnsi="Verdana"/>
          <w:color w:val="333333"/>
          <w:sz w:val="28"/>
          <w:szCs w:val="28"/>
          <w:highlight w:val="yellow"/>
        </w:rPr>
        <w:fldChar w:fldCharType="separate"/>
      </w:r>
      <w:r w:rsidRPr="004071F0">
        <w:rPr>
          <w:rStyle w:val="Hyperlink"/>
          <w:rFonts w:ascii="Verdana" w:hAnsi="Verdana"/>
          <w:sz w:val="28"/>
          <w:szCs w:val="28"/>
          <w:highlight w:val="yellow"/>
        </w:rPr>
        <w:t>[134]</w:t>
      </w:r>
      <w:r w:rsidRPr="004071F0">
        <w:rPr>
          <w:rFonts w:ascii="Verdana" w:hAnsi="Verdana"/>
          <w:color w:val="333333"/>
          <w:sz w:val="28"/>
          <w:szCs w:val="28"/>
          <w:highlight w:val="yellow"/>
        </w:rPr>
        <w:fldChar w:fldCharType="end"/>
      </w:r>
      <w:bookmarkEnd w:id="12"/>
    </w:p>
    <w:p w:rsidR="00204470" w:rsidRPr="004071F0" w:rsidRDefault="00204470" w:rsidP="00204470">
      <w:pPr>
        <w:pStyle w:val="NormalWeb"/>
        <w:rPr>
          <w:rFonts w:ascii="Verdana" w:hAnsi="Verdana"/>
          <w:color w:val="333333"/>
          <w:sz w:val="28"/>
          <w:szCs w:val="28"/>
        </w:rPr>
      </w:pPr>
      <w:r w:rsidRPr="004071F0">
        <w:rPr>
          <w:rFonts w:ascii="Verdana" w:hAnsi="Verdana"/>
          <w:color w:val="333333"/>
          <w:sz w:val="28"/>
          <w:szCs w:val="28"/>
          <w:highlight w:val="yellow"/>
        </w:rPr>
        <w:t>Revisor bedømmes ut fra sitt eget forhold, og skadelidtes forhold har liten betydning for aktsomhetsvurderingen</w:t>
      </w:r>
    </w:p>
    <w:p w:rsidR="004071F0" w:rsidRDefault="004071F0" w:rsidP="00204470">
      <w:pPr>
        <w:rPr>
          <w:sz w:val="144"/>
          <w:szCs w:val="144"/>
          <w:u w:val="single"/>
        </w:rPr>
      </w:pPr>
    </w:p>
    <w:p w:rsidR="004071F0" w:rsidRDefault="004071F0" w:rsidP="00204470">
      <w:pPr>
        <w:rPr>
          <w:sz w:val="144"/>
          <w:szCs w:val="144"/>
          <w:u w:val="single"/>
        </w:rPr>
      </w:pPr>
    </w:p>
    <w:p w:rsidR="0063401E" w:rsidRDefault="00204470" w:rsidP="00204470">
      <w:pPr>
        <w:rPr>
          <w:sz w:val="144"/>
          <w:szCs w:val="144"/>
          <w:u w:val="single"/>
        </w:rPr>
      </w:pPr>
      <w:r w:rsidRPr="00204470">
        <w:rPr>
          <w:sz w:val="144"/>
          <w:szCs w:val="144"/>
          <w:u w:val="single"/>
        </w:rPr>
        <w:lastRenderedPageBreak/>
        <w:t>Del 2:</w:t>
      </w:r>
      <w:r>
        <w:rPr>
          <w:sz w:val="144"/>
          <w:szCs w:val="144"/>
          <w:u w:val="single"/>
        </w:rPr>
        <w:t xml:space="preserve"> </w:t>
      </w:r>
    </w:p>
    <w:p w:rsidR="00204470" w:rsidRPr="0063401E" w:rsidRDefault="0063401E" w:rsidP="00204470">
      <w:pPr>
        <w:rPr>
          <w:sz w:val="28"/>
          <w:szCs w:val="28"/>
          <w:u w:val="single"/>
        </w:rPr>
      </w:pPr>
      <w:r>
        <w:rPr>
          <w:sz w:val="28"/>
          <w:szCs w:val="28"/>
          <w:u w:val="single"/>
        </w:rPr>
        <w:t>R</w:t>
      </w:r>
      <w:r w:rsidR="00204470" w:rsidRPr="0063401E">
        <w:rPr>
          <w:sz w:val="28"/>
          <w:szCs w:val="28"/>
          <w:u w:val="single"/>
        </w:rPr>
        <w:t xml:space="preserve">evisor kan ikke påta seg gjøre </w:t>
      </w:r>
      <w:r w:rsidRPr="0063401E">
        <w:rPr>
          <w:sz w:val="28"/>
          <w:szCs w:val="28"/>
          <w:u w:val="single"/>
        </w:rPr>
        <w:t>det han lovet på lydbåndet i november 2002 (fortløpende og umiddelbar tilbakemelding dersom regnskapet ikke holder mål).  Når han gjorde det likevel så må det i hvert fall forventes at han holder dette løftet.</w:t>
      </w:r>
    </w:p>
    <w:tbl>
      <w:tblPr>
        <w:tblW w:w="0" w:type="auto"/>
        <w:tblCellSpacing w:w="15" w:type="dxa"/>
        <w:tblInd w:w="-97" w:type="dxa"/>
        <w:shd w:val="clear" w:color="auto" w:fill="FFFFFF"/>
        <w:tblCellMar>
          <w:top w:w="15" w:type="dxa"/>
          <w:left w:w="15" w:type="dxa"/>
          <w:bottom w:w="15" w:type="dxa"/>
          <w:right w:w="15" w:type="dxa"/>
        </w:tblCellMar>
        <w:tblLook w:val="04A0" w:firstRow="1" w:lastRow="0" w:firstColumn="1" w:lastColumn="0" w:noHBand="0" w:noVBand="1"/>
      </w:tblPr>
      <w:tblGrid>
        <w:gridCol w:w="9259"/>
      </w:tblGrid>
      <w:tr w:rsidR="00204470" w:rsidRPr="00A004B2" w:rsidTr="00C81939">
        <w:trPr>
          <w:tblCellSpacing w:w="15" w:type="dxa"/>
        </w:trPr>
        <w:tc>
          <w:tcPr>
            <w:tcW w:w="9199" w:type="dxa"/>
            <w:shd w:val="clear" w:color="auto" w:fill="FFFFFF"/>
            <w:vAlign w:val="bottom"/>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b/>
                <w:bCs/>
                <w:color w:val="000000"/>
                <w:sz w:val="27"/>
                <w:szCs w:val="27"/>
                <w:lang w:eastAsia="nb-NO"/>
              </w:rPr>
              <w:t>FOR 1999-06-25 nr 712: Forskrift om revisjon og revisorer (revisorforskriften)</w:t>
            </w:r>
          </w:p>
        </w:tc>
      </w:tr>
    </w:tbl>
    <w:p w:rsidR="00204470" w:rsidRPr="00A004B2" w:rsidRDefault="008F221D" w:rsidP="0020447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pict>
          <v:rect id="_x0000_i1025" style="width:0;height:1.5pt" o:hralign="center" o:hrstd="t" o:hrnoshade="t" o:hr="t" fillcolor="black" stroked="f"/>
        </w:pic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3"/>
        <w:gridCol w:w="2957"/>
      </w:tblGrid>
      <w:tr w:rsidR="00204470" w:rsidRPr="00A004B2" w:rsidTr="00C81939">
        <w:trPr>
          <w:tblCellSpacing w:w="15" w:type="dxa"/>
        </w:trPr>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FF"/>
                <w:sz w:val="24"/>
                <w:szCs w:val="24"/>
                <w:lang w:eastAsia="nb-NO"/>
              </w:rPr>
              <w:t>DATO:</w:t>
            </w:r>
          </w:p>
        </w:tc>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FOR-1999-06-25-712</w:t>
            </w:r>
          </w:p>
        </w:tc>
      </w:tr>
      <w:tr w:rsidR="00204470" w:rsidRPr="00A004B2" w:rsidTr="00C81939">
        <w:trPr>
          <w:tblCellSpacing w:w="15" w:type="dxa"/>
        </w:trPr>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FF"/>
                <w:sz w:val="24"/>
                <w:szCs w:val="24"/>
                <w:lang w:eastAsia="nb-NO"/>
              </w:rPr>
              <w:t>DEPARTEMENT:</w:t>
            </w:r>
          </w:p>
        </w:tc>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FIN (Finansdepartementet)</w:t>
            </w:r>
          </w:p>
        </w:tc>
      </w:tr>
      <w:tr w:rsidR="00204470" w:rsidRPr="00A004B2" w:rsidTr="00C81939">
        <w:trPr>
          <w:tblCellSpacing w:w="15" w:type="dxa"/>
        </w:trPr>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FF"/>
                <w:sz w:val="24"/>
                <w:szCs w:val="24"/>
                <w:lang w:eastAsia="nb-NO"/>
              </w:rPr>
              <w:t>AVD/DIR:</w:t>
            </w:r>
          </w:p>
        </w:tc>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Finansmarkedsavd.</w:t>
            </w:r>
          </w:p>
        </w:tc>
      </w:tr>
      <w:tr w:rsidR="00204470" w:rsidRPr="00A004B2" w:rsidTr="00C81939">
        <w:trPr>
          <w:tblCellSpacing w:w="15" w:type="dxa"/>
        </w:trPr>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FF"/>
                <w:sz w:val="24"/>
                <w:szCs w:val="24"/>
                <w:lang w:eastAsia="nb-NO"/>
              </w:rPr>
              <w:t>PUBLISERT:</w:t>
            </w:r>
          </w:p>
        </w:tc>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I 1999 1593</w:t>
            </w:r>
          </w:p>
        </w:tc>
      </w:tr>
      <w:tr w:rsidR="00204470" w:rsidRPr="00A004B2" w:rsidTr="00C81939">
        <w:trPr>
          <w:tblCellSpacing w:w="15" w:type="dxa"/>
        </w:trPr>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FF"/>
                <w:sz w:val="24"/>
                <w:szCs w:val="24"/>
                <w:lang w:eastAsia="nb-NO"/>
              </w:rPr>
              <w:t>IKRAFTTREDELSE:</w:t>
            </w:r>
          </w:p>
        </w:tc>
        <w:tc>
          <w:tcPr>
            <w:tcW w:w="0" w:type="auto"/>
            <w:shd w:val="clear" w:color="auto" w:fill="FFFFFF"/>
            <w:vAlign w:val="center"/>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1999-08-01, 2000-01-01</w:t>
            </w:r>
          </w:p>
        </w:tc>
      </w:tr>
    </w:tbl>
    <w:p w:rsidR="00204470" w:rsidRDefault="00204470" w:rsidP="00204470">
      <w:pPr>
        <w:shd w:val="clear" w:color="auto" w:fill="FFFFFF"/>
        <w:spacing w:before="100" w:beforeAutospacing="1" w:after="100" w:afterAutospacing="1" w:line="240" w:lineRule="auto"/>
        <w:outlineLvl w:val="2"/>
        <w:rPr>
          <w:rFonts w:ascii="Arial" w:eastAsia="Times New Roman" w:hAnsi="Arial" w:cs="Arial"/>
          <w:b/>
          <w:bCs/>
          <w:color w:val="CC052B"/>
          <w:sz w:val="24"/>
          <w:szCs w:val="24"/>
          <w:lang w:eastAsia="nb-NO"/>
        </w:rPr>
      </w:pPr>
    </w:p>
    <w:p w:rsidR="00204470" w:rsidRPr="00A004B2" w:rsidRDefault="00204470" w:rsidP="00204470">
      <w:pPr>
        <w:shd w:val="clear" w:color="auto" w:fill="FFFFFF"/>
        <w:spacing w:before="100" w:beforeAutospacing="1" w:after="100" w:afterAutospacing="1" w:line="240" w:lineRule="auto"/>
        <w:outlineLvl w:val="2"/>
        <w:rPr>
          <w:rFonts w:ascii="Arial" w:eastAsia="Times New Roman" w:hAnsi="Arial" w:cs="Arial"/>
          <w:b/>
          <w:bCs/>
          <w:color w:val="CC052B"/>
          <w:sz w:val="24"/>
          <w:szCs w:val="24"/>
          <w:lang w:eastAsia="nb-NO"/>
        </w:rPr>
      </w:pPr>
      <w:r w:rsidRPr="00A004B2">
        <w:rPr>
          <w:rFonts w:ascii="Arial" w:eastAsia="Times New Roman" w:hAnsi="Arial" w:cs="Arial"/>
          <w:b/>
          <w:bCs/>
          <w:color w:val="CC052B"/>
          <w:sz w:val="24"/>
          <w:szCs w:val="24"/>
          <w:lang w:eastAsia="nb-NO"/>
        </w:rPr>
        <w:t>Kap. 4. Uavhengighet og objektivitet</w:t>
      </w:r>
    </w:p>
    <w:p w:rsidR="00204470" w:rsidRDefault="00204470" w:rsidP="00204470">
      <w:pPr>
        <w:shd w:val="clear" w:color="auto" w:fill="FFFFFF"/>
        <w:spacing w:before="180" w:after="0" w:line="240" w:lineRule="auto"/>
        <w:rPr>
          <w:rFonts w:ascii="Arial" w:eastAsia="Times New Roman" w:hAnsi="Arial" w:cs="Arial"/>
          <w:b/>
          <w:bCs/>
          <w:color w:val="000000"/>
          <w:sz w:val="24"/>
          <w:szCs w:val="24"/>
          <w:lang w:eastAsia="nb-NO"/>
        </w:rPr>
      </w:pPr>
    </w:p>
    <w:p w:rsidR="00204470" w:rsidRPr="00A004B2" w:rsidRDefault="00204470" w:rsidP="00204470">
      <w:pPr>
        <w:shd w:val="clear" w:color="auto" w:fill="FFFFFF"/>
        <w:spacing w:before="180" w:after="0" w:line="240" w:lineRule="auto"/>
        <w:rPr>
          <w:rFonts w:ascii="Arial" w:eastAsia="Times New Roman" w:hAnsi="Arial" w:cs="Arial"/>
          <w:color w:val="000000"/>
          <w:sz w:val="24"/>
          <w:szCs w:val="24"/>
          <w:lang w:eastAsia="nb-NO"/>
        </w:rPr>
      </w:pPr>
      <w:r w:rsidRPr="00A004B2">
        <w:rPr>
          <w:rFonts w:ascii="Arial" w:eastAsia="Times New Roman" w:hAnsi="Arial" w:cs="Arial"/>
          <w:b/>
          <w:bCs/>
          <w:color w:val="000000"/>
          <w:sz w:val="24"/>
          <w:szCs w:val="24"/>
          <w:lang w:eastAsia="nb-NO"/>
        </w:rPr>
        <w:t>§ 4-4.</w:t>
      </w:r>
      <w:r w:rsidRPr="00A004B2">
        <w:rPr>
          <w:rFonts w:ascii="Arial" w:eastAsia="Times New Roman" w:hAnsi="Arial" w:cs="Arial"/>
          <w:color w:val="000000"/>
          <w:sz w:val="24"/>
          <w:szCs w:val="24"/>
          <w:lang w:eastAsia="nb-NO"/>
        </w:rPr>
        <w:t> </w:t>
      </w:r>
      <w:r w:rsidRPr="00A004B2">
        <w:rPr>
          <w:rFonts w:ascii="Arial" w:eastAsia="Times New Roman" w:hAnsi="Arial" w:cs="Arial"/>
          <w:i/>
          <w:iCs/>
          <w:color w:val="000000"/>
          <w:sz w:val="24"/>
          <w:szCs w:val="24"/>
          <w:lang w:eastAsia="nb-NO"/>
        </w:rPr>
        <w:t xml:space="preserve">Nærmere om </w:t>
      </w:r>
      <w:r w:rsidRPr="00A004B2">
        <w:rPr>
          <w:rFonts w:ascii="Arial" w:eastAsia="Times New Roman" w:hAnsi="Arial" w:cs="Arial"/>
          <w:i/>
          <w:iCs/>
          <w:color w:val="000000"/>
          <w:sz w:val="24"/>
          <w:szCs w:val="24"/>
          <w:highlight w:val="yellow"/>
          <w:lang w:eastAsia="nb-NO"/>
        </w:rPr>
        <w:t>forbudet mot å yte rådgivnings- eller andre tjenester</w:t>
      </w:r>
      <w:r w:rsidRPr="00A004B2">
        <w:rPr>
          <w:rFonts w:ascii="Arial" w:eastAsia="Times New Roman" w:hAnsi="Arial" w:cs="Arial"/>
          <w:i/>
          <w:iCs/>
          <w:color w:val="000000"/>
          <w:sz w:val="24"/>
          <w:szCs w:val="24"/>
          <w:lang w:eastAsia="nb-NO"/>
        </w:rPr>
        <w:t xml:space="preserve"> i revisorloven § 4-5 første ledd</w:t>
      </w:r>
    </w:p>
    <w:p w:rsidR="00204470" w:rsidRDefault="00204470" w:rsidP="00204470">
      <w:pPr>
        <w:shd w:val="clear" w:color="auto" w:fill="FFFFFF"/>
        <w:spacing w:before="180"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 xml:space="preserve">       </w:t>
      </w:r>
      <w:r w:rsidRPr="00A004B2">
        <w:rPr>
          <w:rFonts w:ascii="Arial" w:eastAsia="Times New Roman" w:hAnsi="Arial" w:cs="Arial"/>
          <w:color w:val="000000"/>
          <w:sz w:val="24"/>
          <w:szCs w:val="24"/>
          <w:highlight w:val="yellow"/>
          <w:lang w:eastAsia="nb-NO"/>
        </w:rPr>
        <w:t>Revisor skal påse at han ikke opptrer slik at det oppstår risiko for at han må revidere resultatet av egne rådgivningstjenester</w:t>
      </w:r>
      <w:r w:rsidRPr="00A004B2">
        <w:rPr>
          <w:rFonts w:ascii="Arial" w:eastAsia="Times New Roman" w:hAnsi="Arial" w:cs="Arial"/>
          <w:color w:val="000000"/>
          <w:sz w:val="24"/>
          <w:szCs w:val="24"/>
          <w:lang w:eastAsia="nb-NO"/>
        </w:rPr>
        <w:t xml:space="preserve"> eller av andre tjenester, eller at det oppstår </w:t>
      </w:r>
      <w:r w:rsidRPr="00A004B2">
        <w:rPr>
          <w:rFonts w:ascii="Arial" w:eastAsia="Times New Roman" w:hAnsi="Arial" w:cs="Arial"/>
          <w:color w:val="000000"/>
          <w:sz w:val="24"/>
          <w:szCs w:val="24"/>
          <w:highlight w:val="yellow"/>
          <w:lang w:eastAsia="nb-NO"/>
        </w:rPr>
        <w:t>risiko for at han ivaretar funksjoner som er en del av den revisjonspliktiges beslutningsprosess.</w:t>
      </w:r>
      <w:r w:rsidRPr="00A004B2">
        <w:rPr>
          <w:rFonts w:ascii="Arial" w:eastAsia="Times New Roman" w:hAnsi="Arial" w:cs="Arial"/>
          <w:color w:val="000000"/>
          <w:sz w:val="24"/>
          <w:szCs w:val="24"/>
          <w:lang w:eastAsia="nb-NO"/>
        </w:rPr>
        <w:t xml:space="preserve"> Slik risiko vil normalt foreligge dersom revisor:</w:t>
      </w:r>
    </w:p>
    <w:p w:rsidR="00204470" w:rsidRPr="00A004B2" w:rsidRDefault="00204470" w:rsidP="00204470">
      <w:pPr>
        <w:shd w:val="clear" w:color="auto" w:fill="FFFFFF"/>
        <w:spacing w:before="180" w:after="0" w:line="240" w:lineRule="auto"/>
        <w:rPr>
          <w:rFonts w:ascii="Arial" w:eastAsia="Times New Roman" w:hAnsi="Arial" w:cs="Arial"/>
          <w:color w:val="000000"/>
          <w:sz w:val="24"/>
          <w:szCs w:val="24"/>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204470" w:rsidRPr="00A004B2" w:rsidTr="00C81939">
        <w:trPr>
          <w:tblCellSpacing w:w="15" w:type="dxa"/>
        </w:trPr>
        <w:tc>
          <w:tcPr>
            <w:tcW w:w="200" w:type="pct"/>
            <w:shd w:val="clear" w:color="auto" w:fill="FFFFFF"/>
            <w:hideMark/>
          </w:tcPr>
          <w:p w:rsidR="00204470" w:rsidRPr="00A004B2" w:rsidRDefault="00204470" w:rsidP="00C81939">
            <w:pPr>
              <w:spacing w:after="0" w:line="240" w:lineRule="auto"/>
              <w:jc w:val="right"/>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1.</w:t>
            </w:r>
          </w:p>
        </w:tc>
        <w:tc>
          <w:tcPr>
            <w:tcW w:w="0" w:type="auto"/>
            <w:shd w:val="clear" w:color="auto" w:fill="FFFFFF"/>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highlight w:val="yellow"/>
                <w:lang w:eastAsia="nb-NO"/>
              </w:rPr>
              <w:t>gir råd om eller</w:t>
            </w:r>
            <w:r w:rsidRPr="00A004B2">
              <w:rPr>
                <w:rFonts w:ascii="Arial" w:eastAsia="Times New Roman" w:hAnsi="Arial" w:cs="Arial"/>
                <w:color w:val="000000"/>
                <w:sz w:val="24"/>
                <w:szCs w:val="24"/>
                <w:lang w:eastAsia="nb-NO"/>
              </w:rPr>
              <w:t xml:space="preserve"> er med på å utføre funksjoner eller </w:t>
            </w:r>
            <w:r w:rsidRPr="00A004B2">
              <w:rPr>
                <w:rFonts w:ascii="Arial" w:eastAsia="Times New Roman" w:hAnsi="Arial" w:cs="Arial"/>
                <w:color w:val="000000"/>
                <w:sz w:val="24"/>
                <w:szCs w:val="24"/>
                <w:highlight w:val="yellow"/>
                <w:lang w:eastAsia="nb-NO"/>
              </w:rPr>
              <w:t>utforme strategier</w:t>
            </w:r>
            <w:r w:rsidRPr="00A004B2">
              <w:rPr>
                <w:rFonts w:ascii="Arial" w:eastAsia="Times New Roman" w:hAnsi="Arial" w:cs="Arial"/>
                <w:color w:val="000000"/>
                <w:sz w:val="24"/>
                <w:szCs w:val="24"/>
                <w:lang w:eastAsia="nb-NO"/>
              </w:rPr>
              <w:t xml:space="preserve"> eller systemer </w:t>
            </w:r>
            <w:r w:rsidRPr="00A004B2">
              <w:rPr>
                <w:rFonts w:ascii="Arial" w:eastAsia="Times New Roman" w:hAnsi="Arial" w:cs="Arial"/>
                <w:color w:val="000000"/>
                <w:sz w:val="24"/>
                <w:szCs w:val="24"/>
                <w:highlight w:val="yellow"/>
                <w:lang w:eastAsia="nb-NO"/>
              </w:rPr>
              <w:t>som har direkte</w:t>
            </w:r>
            <w:r w:rsidRPr="00A004B2">
              <w:rPr>
                <w:rFonts w:ascii="Arial" w:eastAsia="Times New Roman" w:hAnsi="Arial" w:cs="Arial"/>
                <w:color w:val="000000"/>
                <w:sz w:val="24"/>
                <w:szCs w:val="24"/>
                <w:lang w:eastAsia="nb-NO"/>
              </w:rPr>
              <w:t xml:space="preserve"> </w:t>
            </w:r>
            <w:r w:rsidRPr="00A004B2">
              <w:rPr>
                <w:rFonts w:ascii="Arial" w:eastAsia="Times New Roman" w:hAnsi="Arial" w:cs="Arial"/>
                <w:color w:val="000000"/>
                <w:sz w:val="24"/>
                <w:szCs w:val="24"/>
                <w:highlight w:val="yellow"/>
                <w:lang w:eastAsia="nb-NO"/>
              </w:rPr>
              <w:t>betydning for den revisjonspliktiges</w:t>
            </w:r>
            <w:r w:rsidRPr="00A004B2">
              <w:rPr>
                <w:rFonts w:ascii="Arial" w:eastAsia="Times New Roman" w:hAnsi="Arial" w:cs="Arial"/>
                <w:color w:val="000000"/>
                <w:sz w:val="24"/>
                <w:szCs w:val="24"/>
                <w:lang w:eastAsia="nb-NO"/>
              </w:rPr>
              <w:t xml:space="preserve"> regnskapstransaksjoner og avleggelse av regnskaper samt for sentrale deler av den revisjonspliktiges </w:t>
            </w:r>
            <w:r w:rsidRPr="00A004B2">
              <w:rPr>
                <w:rFonts w:ascii="Arial" w:eastAsia="Times New Roman" w:hAnsi="Arial" w:cs="Arial"/>
                <w:color w:val="000000"/>
                <w:sz w:val="24"/>
                <w:szCs w:val="24"/>
                <w:highlight w:val="yellow"/>
                <w:lang w:eastAsia="nb-NO"/>
              </w:rPr>
              <w:t>interne kontrollfunksjoner</w:t>
            </w:r>
            <w:r w:rsidRPr="00A004B2">
              <w:rPr>
                <w:rFonts w:ascii="Arial" w:eastAsia="Times New Roman" w:hAnsi="Arial" w:cs="Arial"/>
                <w:color w:val="000000"/>
                <w:sz w:val="24"/>
                <w:szCs w:val="24"/>
                <w:lang w:eastAsia="nb-NO"/>
              </w:rPr>
              <w:t>,</w:t>
            </w:r>
          </w:p>
        </w:tc>
      </w:tr>
    </w:tbl>
    <w:p w:rsidR="00204470" w:rsidRPr="00A004B2" w:rsidRDefault="00204470" w:rsidP="00204470">
      <w:pPr>
        <w:spacing w:after="0" w:line="240" w:lineRule="auto"/>
        <w:rPr>
          <w:rFonts w:ascii="Times New Roman" w:eastAsia="Times New Roman" w:hAnsi="Times New Roman" w:cs="Times New Roman"/>
          <w:vanish/>
          <w:sz w:val="24"/>
          <w:szCs w:val="24"/>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204470" w:rsidRPr="00A004B2" w:rsidTr="00C81939">
        <w:trPr>
          <w:tblCellSpacing w:w="15" w:type="dxa"/>
        </w:trPr>
        <w:tc>
          <w:tcPr>
            <w:tcW w:w="200" w:type="pct"/>
            <w:shd w:val="clear" w:color="auto" w:fill="FFFFFF"/>
            <w:hideMark/>
          </w:tcPr>
          <w:p w:rsidR="00204470" w:rsidRPr="00A004B2" w:rsidRDefault="00204470" w:rsidP="00C81939">
            <w:pPr>
              <w:spacing w:after="0" w:line="240" w:lineRule="auto"/>
              <w:jc w:val="right"/>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2.</w:t>
            </w:r>
          </w:p>
        </w:tc>
        <w:tc>
          <w:tcPr>
            <w:tcW w:w="0" w:type="auto"/>
            <w:shd w:val="clear" w:color="auto" w:fill="FFFFFF"/>
            <w:hideMark/>
          </w:tcPr>
          <w:p w:rsidR="00204470" w:rsidRPr="00A004B2" w:rsidRDefault="00204470" w:rsidP="00C81939">
            <w:pPr>
              <w:spacing w:after="0" w:line="240" w:lineRule="auto"/>
              <w:rPr>
                <w:rFonts w:ascii="Arial" w:eastAsia="Times New Roman" w:hAnsi="Arial" w:cs="Arial"/>
                <w:color w:val="000000"/>
                <w:sz w:val="24"/>
                <w:szCs w:val="24"/>
                <w:highlight w:val="yellow"/>
                <w:lang w:eastAsia="nb-NO"/>
              </w:rPr>
            </w:pPr>
            <w:r w:rsidRPr="00A004B2">
              <w:rPr>
                <w:rFonts w:ascii="Arial" w:eastAsia="Times New Roman" w:hAnsi="Arial" w:cs="Arial"/>
                <w:color w:val="000000"/>
                <w:sz w:val="24"/>
                <w:szCs w:val="24"/>
                <w:highlight w:val="yellow"/>
                <w:lang w:eastAsia="nb-NO"/>
              </w:rPr>
              <w:t>leverer vesentlige premisser for den revisjonspliktiges beslutninger i strategi- og budsjettarbeid, forretningsmessige disposisjoner, drift, ledelse, kontroll eller internrevisjon, eller</w:t>
            </w:r>
          </w:p>
        </w:tc>
      </w:tr>
    </w:tbl>
    <w:p w:rsidR="00204470" w:rsidRPr="00A004B2" w:rsidRDefault="00204470" w:rsidP="00204470">
      <w:pPr>
        <w:spacing w:after="0" w:line="240" w:lineRule="auto"/>
        <w:rPr>
          <w:rFonts w:ascii="Times New Roman" w:eastAsia="Times New Roman" w:hAnsi="Times New Roman" w:cs="Times New Roman"/>
          <w:vanish/>
          <w:sz w:val="24"/>
          <w:szCs w:val="24"/>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8758"/>
      </w:tblGrid>
      <w:tr w:rsidR="00204470" w:rsidRPr="00A004B2" w:rsidTr="00C81939">
        <w:trPr>
          <w:tblCellSpacing w:w="15" w:type="dxa"/>
        </w:trPr>
        <w:tc>
          <w:tcPr>
            <w:tcW w:w="198" w:type="pct"/>
            <w:shd w:val="clear" w:color="auto" w:fill="FFFFFF"/>
            <w:hideMark/>
          </w:tcPr>
          <w:p w:rsidR="00204470" w:rsidRPr="00A004B2" w:rsidRDefault="00204470" w:rsidP="00C81939">
            <w:pPr>
              <w:spacing w:after="0" w:line="240" w:lineRule="auto"/>
              <w:jc w:val="right"/>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3.</w:t>
            </w:r>
          </w:p>
        </w:tc>
        <w:tc>
          <w:tcPr>
            <w:tcW w:w="0" w:type="auto"/>
            <w:shd w:val="clear" w:color="auto" w:fill="FFFFFF"/>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highlight w:val="yellow"/>
                <w:lang w:eastAsia="nb-NO"/>
              </w:rPr>
              <w:t>over tid utfører rådgivnings- eller andre tjenester som erstatter den revisjonspliktiges manglende kapasitet og kompetanse, særlig hvis samme type bistand ytes regelmessig</w:t>
            </w:r>
            <w:r w:rsidRPr="00A004B2">
              <w:rPr>
                <w:rFonts w:ascii="Arial" w:eastAsia="Times New Roman" w:hAnsi="Arial" w:cs="Arial"/>
                <w:color w:val="000000"/>
                <w:sz w:val="24"/>
                <w:szCs w:val="24"/>
                <w:lang w:eastAsia="nb-NO"/>
              </w:rPr>
              <w:t>.</w:t>
            </w:r>
          </w:p>
        </w:tc>
      </w:tr>
    </w:tbl>
    <w:p w:rsidR="00204470" w:rsidRPr="00A004B2" w:rsidRDefault="00204470" w:rsidP="00204470">
      <w:pPr>
        <w:shd w:val="clear" w:color="auto" w:fill="FFFFFF"/>
        <w:spacing w:before="180" w:after="0" w:line="240" w:lineRule="auto"/>
        <w:rPr>
          <w:rFonts w:ascii="Arial" w:eastAsia="Times New Roman" w:hAnsi="Arial" w:cs="Arial"/>
          <w:color w:val="000000"/>
          <w:sz w:val="24"/>
          <w:szCs w:val="24"/>
          <w:lang w:eastAsia="nb-NO"/>
        </w:rPr>
      </w:pPr>
      <w:r w:rsidRPr="00A004B2">
        <w:rPr>
          <w:rFonts w:ascii="Arial" w:eastAsia="Times New Roman" w:hAnsi="Arial" w:cs="Arial"/>
          <w:b/>
          <w:bCs/>
          <w:color w:val="000000"/>
          <w:sz w:val="24"/>
          <w:szCs w:val="24"/>
          <w:lang w:eastAsia="nb-NO"/>
        </w:rPr>
        <w:lastRenderedPageBreak/>
        <w:t>§ 4-5.</w:t>
      </w:r>
      <w:r w:rsidRPr="00A004B2">
        <w:rPr>
          <w:rFonts w:ascii="Arial" w:eastAsia="Times New Roman" w:hAnsi="Arial" w:cs="Arial"/>
          <w:color w:val="000000"/>
          <w:sz w:val="24"/>
          <w:szCs w:val="24"/>
          <w:lang w:eastAsia="nb-NO"/>
        </w:rPr>
        <w:t> </w:t>
      </w:r>
      <w:r w:rsidRPr="00A004B2">
        <w:rPr>
          <w:rFonts w:ascii="Arial" w:eastAsia="Times New Roman" w:hAnsi="Arial" w:cs="Arial"/>
          <w:i/>
          <w:iCs/>
          <w:color w:val="000000"/>
          <w:sz w:val="24"/>
          <w:szCs w:val="24"/>
          <w:lang w:eastAsia="nb-NO"/>
        </w:rPr>
        <w:t>Nærmere om forbudet mot å utføre ledelses- og kontrolloppgaver i revisorloven § 4-5 annet ledd</w:t>
      </w:r>
    </w:p>
    <w:p w:rsidR="00204470" w:rsidRPr="00A004B2" w:rsidRDefault="00204470" w:rsidP="00204470">
      <w:pPr>
        <w:shd w:val="clear" w:color="auto" w:fill="FFFFFF"/>
        <w:spacing w:before="180" w:after="0" w:line="240" w:lineRule="auto"/>
        <w:rPr>
          <w:rFonts w:ascii="Arial" w:eastAsia="Times New Roman" w:hAnsi="Arial" w:cs="Arial"/>
          <w:color w:val="000000"/>
          <w:sz w:val="24"/>
          <w:szCs w:val="24"/>
          <w:u w:val="single"/>
          <w:lang w:eastAsia="nb-NO"/>
        </w:rPr>
      </w:pPr>
      <w:r w:rsidRPr="00A004B2">
        <w:rPr>
          <w:rFonts w:ascii="Arial" w:eastAsia="Times New Roman" w:hAnsi="Arial" w:cs="Arial"/>
          <w:color w:val="000000"/>
          <w:sz w:val="24"/>
          <w:szCs w:val="24"/>
          <w:lang w:eastAsia="nb-NO"/>
        </w:rPr>
        <w:t xml:space="preserve">       Forbudet i revisorloven § 4-5 annet ledd gjelder også når revisor reelt sett utfører ledelses- </w:t>
      </w:r>
      <w:r w:rsidRPr="00A004B2">
        <w:rPr>
          <w:rFonts w:ascii="Arial" w:eastAsia="Times New Roman" w:hAnsi="Arial" w:cs="Arial"/>
          <w:color w:val="000000"/>
          <w:sz w:val="24"/>
          <w:szCs w:val="24"/>
          <w:u w:val="single"/>
          <w:lang w:eastAsia="nb-NO"/>
        </w:rPr>
        <w:t xml:space="preserve">og </w:t>
      </w:r>
      <w:r w:rsidRPr="00A004B2">
        <w:rPr>
          <w:rFonts w:ascii="Arial" w:eastAsia="Times New Roman" w:hAnsi="Arial" w:cs="Arial"/>
          <w:color w:val="000000"/>
          <w:sz w:val="24"/>
          <w:szCs w:val="24"/>
          <w:highlight w:val="yellow"/>
          <w:u w:val="single"/>
          <w:lang w:eastAsia="nb-NO"/>
        </w:rPr>
        <w:t>kontrolloppgaver som noen hos den revisjonspliktige har det formelle ansvaret for.</w:t>
      </w:r>
      <w:bookmarkStart w:id="13" w:name="c0"/>
      <w:bookmarkEnd w:id="13"/>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204470" w:rsidRPr="00A004B2" w:rsidTr="00C81939">
        <w:trPr>
          <w:tblCellSpacing w:w="15" w:type="dxa"/>
        </w:trPr>
        <w:tc>
          <w:tcPr>
            <w:tcW w:w="200" w:type="pct"/>
            <w:shd w:val="clear" w:color="auto" w:fill="FFFFFF"/>
            <w:hideMark/>
          </w:tcPr>
          <w:p w:rsidR="00204470" w:rsidRPr="00A004B2" w:rsidRDefault="00204470" w:rsidP="00C81939">
            <w:pPr>
              <w:spacing w:after="0" w:line="240" w:lineRule="auto"/>
              <w:jc w:val="right"/>
              <w:rPr>
                <w:rFonts w:ascii="Arial" w:eastAsia="Times New Roman" w:hAnsi="Arial" w:cs="Arial"/>
                <w:color w:val="000000"/>
                <w:sz w:val="24"/>
                <w:szCs w:val="24"/>
                <w:lang w:eastAsia="nb-NO"/>
              </w:rPr>
            </w:pPr>
            <w:r w:rsidRPr="00A004B2">
              <w:rPr>
                <w:rFonts w:ascii="Arial" w:eastAsia="Times New Roman" w:hAnsi="Arial" w:cs="Arial"/>
                <w:color w:val="000000"/>
                <w:sz w:val="17"/>
                <w:szCs w:val="17"/>
                <w:lang w:eastAsia="nb-NO"/>
              </w:rPr>
              <w:t>0</w:t>
            </w:r>
          </w:p>
        </w:tc>
        <w:tc>
          <w:tcPr>
            <w:tcW w:w="0" w:type="auto"/>
            <w:shd w:val="clear" w:color="auto" w:fill="FFFFFF"/>
            <w:hideMark/>
          </w:tcPr>
          <w:p w:rsidR="00204470" w:rsidRPr="00A004B2" w:rsidRDefault="00204470" w:rsidP="00C81939">
            <w:pPr>
              <w:spacing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17"/>
                <w:szCs w:val="17"/>
                <w:lang w:eastAsia="nb-NO"/>
              </w:rPr>
              <w:t>Tilføyd ved forskrift 26 aug 2005 nr. 926 (i kraft 1 okt 2005).</w:t>
            </w:r>
          </w:p>
        </w:tc>
      </w:tr>
    </w:tbl>
    <w:p w:rsidR="00204470" w:rsidRPr="00A004B2" w:rsidRDefault="00204470" w:rsidP="00204470">
      <w:pPr>
        <w:shd w:val="clear" w:color="auto" w:fill="FFFFFF"/>
        <w:spacing w:before="180" w:after="0" w:line="240" w:lineRule="auto"/>
        <w:rPr>
          <w:rFonts w:ascii="Arial" w:eastAsia="Times New Roman" w:hAnsi="Arial" w:cs="Arial"/>
          <w:color w:val="000000"/>
          <w:sz w:val="24"/>
          <w:szCs w:val="24"/>
          <w:lang w:eastAsia="nb-NO"/>
        </w:rPr>
      </w:pPr>
      <w:bookmarkStart w:id="14" w:name="4-6"/>
      <w:bookmarkEnd w:id="14"/>
      <w:r w:rsidRPr="00A004B2">
        <w:rPr>
          <w:rFonts w:ascii="Arial" w:eastAsia="Times New Roman" w:hAnsi="Arial" w:cs="Arial"/>
          <w:b/>
          <w:bCs/>
          <w:color w:val="000000"/>
          <w:sz w:val="24"/>
          <w:szCs w:val="24"/>
          <w:lang w:eastAsia="nb-NO"/>
        </w:rPr>
        <w:t>§ 4-6.</w:t>
      </w:r>
      <w:r w:rsidRPr="00A004B2">
        <w:rPr>
          <w:rFonts w:ascii="Arial" w:eastAsia="Times New Roman" w:hAnsi="Arial" w:cs="Arial"/>
          <w:color w:val="000000"/>
          <w:sz w:val="24"/>
          <w:szCs w:val="24"/>
          <w:lang w:eastAsia="nb-NO"/>
        </w:rPr>
        <w:t> </w:t>
      </w:r>
      <w:r w:rsidRPr="00A004B2">
        <w:rPr>
          <w:rFonts w:ascii="Arial" w:eastAsia="Times New Roman" w:hAnsi="Arial" w:cs="Arial"/>
          <w:i/>
          <w:iCs/>
          <w:color w:val="000000"/>
          <w:sz w:val="24"/>
          <w:szCs w:val="24"/>
          <w:lang w:eastAsia="nb-NO"/>
        </w:rPr>
        <w:t>Krav til vurdering og dokumentasjon</w:t>
      </w:r>
    </w:p>
    <w:p w:rsidR="00204470" w:rsidRPr="00A004B2" w:rsidRDefault="00204470" w:rsidP="00204470">
      <w:pPr>
        <w:shd w:val="clear" w:color="auto" w:fill="FFFFFF"/>
        <w:spacing w:before="180"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 xml:space="preserve">       </w:t>
      </w:r>
      <w:r w:rsidRPr="00A004B2">
        <w:rPr>
          <w:rFonts w:ascii="Arial" w:eastAsia="Times New Roman" w:hAnsi="Arial" w:cs="Arial"/>
          <w:color w:val="000000"/>
          <w:sz w:val="24"/>
          <w:szCs w:val="24"/>
          <w:highlight w:val="yellow"/>
          <w:lang w:eastAsia="nb-NO"/>
        </w:rPr>
        <w:t>Før revisor eller foretak som revisor har samarbeidsavtale med som nevnt i revisorloven § 4-7 tredje ledd, påtar seg oppdrag om å yte rådgivnings- eller andre tjenester for den revisjonspliktige, skal revisor vurdere om vedkommende fortsatt kan være revisor for oppdragsgiveren etter revisorloven § 4-5 og forskriften her § 4-4 og § 4-5. Det samme gjelder dersom det under utføringen av tjenesten oppstår forhold som kan ha betydning for revisors uavhengighet og objektivitet</w:t>
      </w:r>
      <w:r w:rsidRPr="00A004B2">
        <w:rPr>
          <w:rFonts w:ascii="Arial" w:eastAsia="Times New Roman" w:hAnsi="Arial" w:cs="Arial"/>
          <w:color w:val="000000"/>
          <w:sz w:val="24"/>
          <w:szCs w:val="24"/>
          <w:lang w:eastAsia="nb-NO"/>
        </w:rPr>
        <w:t xml:space="preserve">. </w:t>
      </w:r>
      <w:r w:rsidRPr="00A004B2">
        <w:rPr>
          <w:rFonts w:ascii="Arial" w:eastAsia="Times New Roman" w:hAnsi="Arial" w:cs="Arial"/>
          <w:color w:val="000000"/>
          <w:sz w:val="24"/>
          <w:szCs w:val="24"/>
          <w:highlight w:val="yellow"/>
          <w:lang w:eastAsia="nb-NO"/>
        </w:rPr>
        <w:t>Tilsvarende gjelder før revisor påtar seg et revisjonsoppdrag.</w:t>
      </w:r>
    </w:p>
    <w:p w:rsidR="004071F0" w:rsidRDefault="004071F0" w:rsidP="00204470">
      <w:pPr>
        <w:shd w:val="clear" w:color="auto" w:fill="FFFFFF"/>
        <w:spacing w:before="180" w:after="0" w:line="240" w:lineRule="auto"/>
        <w:rPr>
          <w:rFonts w:ascii="Arial" w:eastAsia="Times New Roman" w:hAnsi="Arial" w:cs="Arial"/>
          <w:color w:val="000000"/>
          <w:sz w:val="24"/>
          <w:szCs w:val="24"/>
          <w:lang w:eastAsia="nb-NO"/>
        </w:rPr>
      </w:pPr>
    </w:p>
    <w:p w:rsidR="00204470" w:rsidRPr="00A004B2" w:rsidRDefault="00204470" w:rsidP="00204470">
      <w:pPr>
        <w:shd w:val="clear" w:color="auto" w:fill="FFFFFF"/>
        <w:spacing w:before="180" w:after="0" w:line="240" w:lineRule="auto"/>
        <w:rPr>
          <w:rFonts w:ascii="Arial" w:eastAsia="Times New Roman" w:hAnsi="Arial" w:cs="Arial"/>
          <w:color w:val="000000"/>
          <w:sz w:val="24"/>
          <w:szCs w:val="24"/>
          <w:lang w:eastAsia="nb-NO"/>
        </w:rPr>
      </w:pPr>
      <w:r w:rsidRPr="00A004B2">
        <w:rPr>
          <w:rFonts w:ascii="Arial" w:eastAsia="Times New Roman" w:hAnsi="Arial" w:cs="Arial"/>
          <w:color w:val="000000"/>
          <w:sz w:val="24"/>
          <w:szCs w:val="24"/>
          <w:lang w:eastAsia="nb-NO"/>
        </w:rPr>
        <w:t>For å sikre at forpliktelser etter dette kapittel oppfylles, må revisor skriftlig kunne dokumentere vurderingene etter første ledd i seks år etter at de ble foretatt.</w:t>
      </w:r>
    </w:p>
    <w:p w:rsidR="00204470" w:rsidRDefault="00204470" w:rsidP="00204470"/>
    <w:p w:rsidR="00204470" w:rsidRPr="004071F0" w:rsidRDefault="0063401E" w:rsidP="00204470">
      <w:pPr>
        <w:rPr>
          <w:sz w:val="36"/>
          <w:szCs w:val="36"/>
        </w:rPr>
      </w:pPr>
      <w:r w:rsidRPr="004071F0">
        <w:rPr>
          <w:sz w:val="36"/>
          <w:szCs w:val="36"/>
        </w:rPr>
        <w:t>Nils Even Pettersen</w:t>
      </w:r>
    </w:p>
    <w:p w:rsidR="00204470" w:rsidRPr="00232D17" w:rsidRDefault="00204470" w:rsidP="00204470">
      <w:pPr>
        <w:rPr>
          <w:u w:val="single"/>
        </w:rPr>
      </w:pPr>
    </w:p>
    <w:sectPr w:rsidR="00204470" w:rsidRPr="00232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B2"/>
    <w:rsid w:val="000C10BA"/>
    <w:rsid w:val="00204470"/>
    <w:rsid w:val="00232D17"/>
    <w:rsid w:val="00300E56"/>
    <w:rsid w:val="003D75FF"/>
    <w:rsid w:val="004071F0"/>
    <w:rsid w:val="004E3ED7"/>
    <w:rsid w:val="0063401E"/>
    <w:rsid w:val="00675920"/>
    <w:rsid w:val="008658AC"/>
    <w:rsid w:val="008F221D"/>
    <w:rsid w:val="00A004B2"/>
    <w:rsid w:val="00A503D9"/>
    <w:rsid w:val="00B67B52"/>
    <w:rsid w:val="00BF63C2"/>
    <w:rsid w:val="00DE0646"/>
    <w:rsid w:val="00E5638F"/>
    <w:rsid w:val="00F952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004B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4B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A004B2"/>
  </w:style>
  <w:style w:type="character" w:customStyle="1" w:styleId="Heading3Char">
    <w:name w:val="Heading 3 Char"/>
    <w:basedOn w:val="DefaultParagraphFont"/>
    <w:link w:val="Heading3"/>
    <w:uiPriority w:val="9"/>
    <w:rsid w:val="00A004B2"/>
    <w:rPr>
      <w:rFonts w:ascii="Times New Roman" w:eastAsia="Times New Roman" w:hAnsi="Times New Roman" w:cs="Times New Roman"/>
      <w:b/>
      <w:bCs/>
      <w:sz w:val="27"/>
      <w:szCs w:val="27"/>
      <w:lang w:eastAsia="nb-NO"/>
    </w:rPr>
  </w:style>
  <w:style w:type="character" w:styleId="Hyperlink">
    <w:name w:val="Hyperlink"/>
    <w:basedOn w:val="DefaultParagraphFont"/>
    <w:uiPriority w:val="99"/>
    <w:unhideWhenUsed/>
    <w:rsid w:val="00232D17"/>
    <w:rPr>
      <w:color w:val="0000FF" w:themeColor="hyperlink"/>
      <w:u w:val="single"/>
    </w:rPr>
  </w:style>
  <w:style w:type="character" w:customStyle="1" w:styleId="Heading1Char">
    <w:name w:val="Heading 1 Char"/>
    <w:basedOn w:val="DefaultParagraphFont"/>
    <w:link w:val="Heading1"/>
    <w:uiPriority w:val="9"/>
    <w:rsid w:val="00232D17"/>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67B52"/>
    <w:rPr>
      <w:color w:val="800080" w:themeColor="followedHyperlink"/>
      <w:u w:val="single"/>
    </w:rPr>
  </w:style>
  <w:style w:type="paragraph" w:styleId="BalloonText">
    <w:name w:val="Balloon Text"/>
    <w:basedOn w:val="Normal"/>
    <w:link w:val="BalloonTextChar"/>
    <w:uiPriority w:val="99"/>
    <w:semiHidden/>
    <w:unhideWhenUsed/>
    <w:rsid w:val="00A50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3D9"/>
    <w:rPr>
      <w:rFonts w:ascii="Tahoma" w:hAnsi="Tahoma" w:cs="Tahoma"/>
      <w:sz w:val="16"/>
      <w:szCs w:val="16"/>
    </w:rPr>
  </w:style>
  <w:style w:type="character" w:customStyle="1" w:styleId="nivaa5">
    <w:name w:val="nivaa5"/>
    <w:basedOn w:val="DefaultParagraphFont"/>
    <w:rsid w:val="00300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004B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4B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A004B2"/>
  </w:style>
  <w:style w:type="character" w:customStyle="1" w:styleId="Heading3Char">
    <w:name w:val="Heading 3 Char"/>
    <w:basedOn w:val="DefaultParagraphFont"/>
    <w:link w:val="Heading3"/>
    <w:uiPriority w:val="9"/>
    <w:rsid w:val="00A004B2"/>
    <w:rPr>
      <w:rFonts w:ascii="Times New Roman" w:eastAsia="Times New Roman" w:hAnsi="Times New Roman" w:cs="Times New Roman"/>
      <w:b/>
      <w:bCs/>
      <w:sz w:val="27"/>
      <w:szCs w:val="27"/>
      <w:lang w:eastAsia="nb-NO"/>
    </w:rPr>
  </w:style>
  <w:style w:type="character" w:styleId="Hyperlink">
    <w:name w:val="Hyperlink"/>
    <w:basedOn w:val="DefaultParagraphFont"/>
    <w:uiPriority w:val="99"/>
    <w:unhideWhenUsed/>
    <w:rsid w:val="00232D17"/>
    <w:rPr>
      <w:color w:val="0000FF" w:themeColor="hyperlink"/>
      <w:u w:val="single"/>
    </w:rPr>
  </w:style>
  <w:style w:type="character" w:customStyle="1" w:styleId="Heading1Char">
    <w:name w:val="Heading 1 Char"/>
    <w:basedOn w:val="DefaultParagraphFont"/>
    <w:link w:val="Heading1"/>
    <w:uiPriority w:val="9"/>
    <w:rsid w:val="00232D17"/>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67B52"/>
    <w:rPr>
      <w:color w:val="800080" w:themeColor="followedHyperlink"/>
      <w:u w:val="single"/>
    </w:rPr>
  </w:style>
  <w:style w:type="paragraph" w:styleId="BalloonText">
    <w:name w:val="Balloon Text"/>
    <w:basedOn w:val="Normal"/>
    <w:link w:val="BalloonTextChar"/>
    <w:uiPriority w:val="99"/>
    <w:semiHidden/>
    <w:unhideWhenUsed/>
    <w:rsid w:val="00A50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3D9"/>
    <w:rPr>
      <w:rFonts w:ascii="Tahoma" w:hAnsi="Tahoma" w:cs="Tahoma"/>
      <w:sz w:val="16"/>
      <w:szCs w:val="16"/>
    </w:rPr>
  </w:style>
  <w:style w:type="character" w:customStyle="1" w:styleId="nivaa5">
    <w:name w:val="nivaa5"/>
    <w:basedOn w:val="DefaultParagraphFont"/>
    <w:rsid w:val="0030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8716">
      <w:bodyDiv w:val="1"/>
      <w:marLeft w:val="0"/>
      <w:marRight w:val="0"/>
      <w:marTop w:val="0"/>
      <w:marBottom w:val="0"/>
      <w:divBdr>
        <w:top w:val="none" w:sz="0" w:space="0" w:color="auto"/>
        <w:left w:val="none" w:sz="0" w:space="0" w:color="auto"/>
        <w:bottom w:val="none" w:sz="0" w:space="0" w:color="auto"/>
        <w:right w:val="none" w:sz="0" w:space="0" w:color="auto"/>
      </w:divBdr>
    </w:div>
    <w:div w:id="423381887">
      <w:bodyDiv w:val="1"/>
      <w:marLeft w:val="0"/>
      <w:marRight w:val="0"/>
      <w:marTop w:val="0"/>
      <w:marBottom w:val="0"/>
      <w:divBdr>
        <w:top w:val="none" w:sz="0" w:space="0" w:color="auto"/>
        <w:left w:val="none" w:sz="0" w:space="0" w:color="auto"/>
        <w:bottom w:val="none" w:sz="0" w:space="0" w:color="auto"/>
        <w:right w:val="none" w:sz="0" w:space="0" w:color="auto"/>
      </w:divBdr>
    </w:div>
    <w:div w:id="633097175">
      <w:bodyDiv w:val="1"/>
      <w:marLeft w:val="0"/>
      <w:marRight w:val="0"/>
      <w:marTop w:val="0"/>
      <w:marBottom w:val="0"/>
      <w:divBdr>
        <w:top w:val="none" w:sz="0" w:space="0" w:color="auto"/>
        <w:left w:val="none" w:sz="0" w:space="0" w:color="auto"/>
        <w:bottom w:val="none" w:sz="0" w:space="0" w:color="auto"/>
        <w:right w:val="none" w:sz="0" w:space="0" w:color="auto"/>
      </w:divBdr>
    </w:div>
    <w:div w:id="698511147">
      <w:bodyDiv w:val="1"/>
      <w:marLeft w:val="0"/>
      <w:marRight w:val="0"/>
      <w:marTop w:val="0"/>
      <w:marBottom w:val="0"/>
      <w:divBdr>
        <w:top w:val="none" w:sz="0" w:space="0" w:color="auto"/>
        <w:left w:val="none" w:sz="0" w:space="0" w:color="auto"/>
        <w:bottom w:val="none" w:sz="0" w:space="0" w:color="auto"/>
        <w:right w:val="none" w:sz="0" w:space="0" w:color="auto"/>
      </w:divBdr>
    </w:div>
    <w:div w:id="703673186">
      <w:bodyDiv w:val="1"/>
      <w:marLeft w:val="0"/>
      <w:marRight w:val="0"/>
      <w:marTop w:val="0"/>
      <w:marBottom w:val="0"/>
      <w:divBdr>
        <w:top w:val="none" w:sz="0" w:space="0" w:color="auto"/>
        <w:left w:val="none" w:sz="0" w:space="0" w:color="auto"/>
        <w:bottom w:val="none" w:sz="0" w:space="0" w:color="auto"/>
        <w:right w:val="none" w:sz="0" w:space="0" w:color="auto"/>
      </w:divBdr>
    </w:div>
    <w:div w:id="954798846">
      <w:bodyDiv w:val="1"/>
      <w:marLeft w:val="0"/>
      <w:marRight w:val="0"/>
      <w:marTop w:val="0"/>
      <w:marBottom w:val="0"/>
      <w:divBdr>
        <w:top w:val="none" w:sz="0" w:space="0" w:color="auto"/>
        <w:left w:val="none" w:sz="0" w:space="0" w:color="auto"/>
        <w:bottom w:val="none" w:sz="0" w:space="0" w:color="auto"/>
        <w:right w:val="none" w:sz="0" w:space="0" w:color="auto"/>
      </w:divBdr>
    </w:div>
    <w:div w:id="1013143719">
      <w:bodyDiv w:val="1"/>
      <w:marLeft w:val="0"/>
      <w:marRight w:val="0"/>
      <w:marTop w:val="0"/>
      <w:marBottom w:val="0"/>
      <w:divBdr>
        <w:top w:val="none" w:sz="0" w:space="0" w:color="auto"/>
        <w:left w:val="none" w:sz="0" w:space="0" w:color="auto"/>
        <w:bottom w:val="none" w:sz="0" w:space="0" w:color="auto"/>
        <w:right w:val="none" w:sz="0" w:space="0" w:color="auto"/>
      </w:divBdr>
    </w:div>
    <w:div w:id="1193108447">
      <w:bodyDiv w:val="1"/>
      <w:marLeft w:val="0"/>
      <w:marRight w:val="0"/>
      <w:marTop w:val="0"/>
      <w:marBottom w:val="0"/>
      <w:divBdr>
        <w:top w:val="none" w:sz="0" w:space="0" w:color="auto"/>
        <w:left w:val="none" w:sz="0" w:space="0" w:color="auto"/>
        <w:bottom w:val="none" w:sz="0" w:space="0" w:color="auto"/>
        <w:right w:val="none" w:sz="0" w:space="0" w:color="auto"/>
      </w:divBdr>
    </w:div>
    <w:div w:id="1236237820">
      <w:bodyDiv w:val="1"/>
      <w:marLeft w:val="0"/>
      <w:marRight w:val="0"/>
      <w:marTop w:val="0"/>
      <w:marBottom w:val="0"/>
      <w:divBdr>
        <w:top w:val="none" w:sz="0" w:space="0" w:color="auto"/>
        <w:left w:val="none" w:sz="0" w:space="0" w:color="auto"/>
        <w:bottom w:val="none" w:sz="0" w:space="0" w:color="auto"/>
        <w:right w:val="none" w:sz="0" w:space="0" w:color="auto"/>
      </w:divBdr>
    </w:div>
    <w:div w:id="1269702812">
      <w:bodyDiv w:val="1"/>
      <w:marLeft w:val="0"/>
      <w:marRight w:val="0"/>
      <w:marTop w:val="0"/>
      <w:marBottom w:val="0"/>
      <w:divBdr>
        <w:top w:val="none" w:sz="0" w:space="0" w:color="auto"/>
        <w:left w:val="none" w:sz="0" w:space="0" w:color="auto"/>
        <w:bottom w:val="none" w:sz="0" w:space="0" w:color="auto"/>
        <w:right w:val="none" w:sz="0" w:space="0" w:color="auto"/>
      </w:divBdr>
    </w:div>
    <w:div w:id="1429958527">
      <w:bodyDiv w:val="1"/>
      <w:marLeft w:val="0"/>
      <w:marRight w:val="0"/>
      <w:marTop w:val="0"/>
      <w:marBottom w:val="0"/>
      <w:divBdr>
        <w:top w:val="none" w:sz="0" w:space="0" w:color="auto"/>
        <w:left w:val="none" w:sz="0" w:space="0" w:color="auto"/>
        <w:bottom w:val="none" w:sz="0" w:space="0" w:color="auto"/>
        <w:right w:val="none" w:sz="0" w:space="0" w:color="auto"/>
      </w:divBdr>
    </w:div>
    <w:div w:id="1611737073">
      <w:bodyDiv w:val="1"/>
      <w:marLeft w:val="0"/>
      <w:marRight w:val="0"/>
      <w:marTop w:val="0"/>
      <w:marBottom w:val="0"/>
      <w:divBdr>
        <w:top w:val="none" w:sz="0" w:space="0" w:color="auto"/>
        <w:left w:val="none" w:sz="0" w:space="0" w:color="auto"/>
        <w:bottom w:val="none" w:sz="0" w:space="0" w:color="auto"/>
        <w:right w:val="none" w:sz="0" w:space="0" w:color="auto"/>
      </w:divBdr>
    </w:div>
    <w:div w:id="1770269389">
      <w:bodyDiv w:val="1"/>
      <w:marLeft w:val="0"/>
      <w:marRight w:val="0"/>
      <w:marTop w:val="0"/>
      <w:marBottom w:val="0"/>
      <w:divBdr>
        <w:top w:val="none" w:sz="0" w:space="0" w:color="auto"/>
        <w:left w:val="none" w:sz="0" w:space="0" w:color="auto"/>
        <w:bottom w:val="none" w:sz="0" w:space="0" w:color="auto"/>
        <w:right w:val="none" w:sz="0" w:space="0" w:color="auto"/>
      </w:divBdr>
    </w:div>
    <w:div w:id="2038114240">
      <w:bodyDiv w:val="1"/>
      <w:marLeft w:val="0"/>
      <w:marRight w:val="0"/>
      <w:marTop w:val="0"/>
      <w:marBottom w:val="0"/>
      <w:divBdr>
        <w:top w:val="none" w:sz="0" w:space="0" w:color="auto"/>
        <w:left w:val="none" w:sz="0" w:space="0" w:color="auto"/>
        <w:bottom w:val="none" w:sz="0" w:space="0" w:color="auto"/>
        <w:right w:val="none" w:sz="0" w:space="0" w:color="auto"/>
      </w:divBdr>
    </w:div>
    <w:div w:id="20501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assengimport.no" TargetMode="External"/><Relationship Id="rId13" Type="http://schemas.openxmlformats.org/officeDocument/2006/relationships/hyperlink" Target="http://www.lovdata.no/all/hl-19990115-002.html" TargetMode="External"/><Relationship Id="rId18" Type="http://schemas.openxmlformats.org/officeDocument/2006/relationships/hyperlink" Target="http://www.lovdata.no/all/hl-19990115-002.html#5-4" TargetMode="External"/><Relationship Id="rId26" Type="http://schemas.openxmlformats.org/officeDocument/2006/relationships/hyperlink" Target="http://www.lovdata.no/all/hl-19990115-002.html#5-3" TargetMode="External"/><Relationship Id="rId3" Type="http://schemas.microsoft.com/office/2007/relationships/stylesWithEffects" Target="stylesWithEffects.xml"/><Relationship Id="rId21" Type="http://schemas.openxmlformats.org/officeDocument/2006/relationships/hyperlink" Target="http://www.lovdata.no/all/hl-19990115-002.html" TargetMode="External"/><Relationship Id="rId7" Type="http://schemas.openxmlformats.org/officeDocument/2006/relationships/hyperlink" Target="mailto:nils_even_pettersen@hotmail.com" TargetMode="External"/><Relationship Id="rId12" Type="http://schemas.openxmlformats.org/officeDocument/2006/relationships/hyperlink" Target="http://www.rettssikkerhet.com/a-696-erstatningsansvar-for-revisor-filen-fortsetter-med-filen-a-695a-revisor-og-raadgivingstjenester/" TargetMode="External"/><Relationship Id="rId17" Type="http://schemas.openxmlformats.org/officeDocument/2006/relationships/hyperlink" Target="http://www.lovdata.no/all/hl-19990115-002.html" TargetMode="External"/><Relationship Id="rId25" Type="http://schemas.openxmlformats.org/officeDocument/2006/relationships/hyperlink" Target="http://www.lovdata.no/all/hl-19990115-002.html" TargetMode="External"/><Relationship Id="rId2" Type="http://schemas.openxmlformats.org/officeDocument/2006/relationships/styles" Target="styles.xml"/><Relationship Id="rId16" Type="http://schemas.openxmlformats.org/officeDocument/2006/relationships/hyperlink" Target="http://www.lovdata.no/all/hl-19990115-002.html" TargetMode="External"/><Relationship Id="rId20" Type="http://schemas.openxmlformats.org/officeDocument/2006/relationships/hyperlink" Target="http://www.lovdata.no/all/hl-19990115-002.html" TargetMode="External"/><Relationship Id="rId1" Type="http://schemas.openxmlformats.org/officeDocument/2006/relationships/customXml" Target="../customXml/item1.xml"/><Relationship Id="rId6" Type="http://schemas.openxmlformats.org/officeDocument/2006/relationships/hyperlink" Target="mailto:post@bassengimport.no" TargetMode="External"/><Relationship Id="rId11" Type="http://schemas.openxmlformats.org/officeDocument/2006/relationships/hyperlink" Target="http://www.rettssikkerhet.com" TargetMode="External"/><Relationship Id="rId24" Type="http://schemas.openxmlformats.org/officeDocument/2006/relationships/hyperlink" Target="http://www.lovdata.no/all/hl-19990115-002.htm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lovdata.no/all/hl-19990115-002.html" TargetMode="External"/><Relationship Id="rId28" Type="http://schemas.openxmlformats.org/officeDocument/2006/relationships/theme" Target="theme/theme1.xml"/><Relationship Id="rId10" Type="http://schemas.openxmlformats.org/officeDocument/2006/relationships/hyperlink" Target="http://www.rettssikkerhet.com/wp-content/uploads/2013/01/A-696-Erstatningsansvar-for-revisor.-Filen-fortsetter-med-filen-A-695a-Revisor-og-raadgivingstjenester..docx" TargetMode="External"/><Relationship Id="rId19" Type="http://schemas.openxmlformats.org/officeDocument/2006/relationships/hyperlink" Target="http://www.konkursradet.no/Artikler/Studentoppgaver/Erstatningsansvar-for-revisor-54/" TargetMode="External"/><Relationship Id="rId4" Type="http://schemas.openxmlformats.org/officeDocument/2006/relationships/settings" Target="settings.xml"/><Relationship Id="rId9" Type="http://schemas.openxmlformats.org/officeDocument/2006/relationships/hyperlink" Target="mailto:nils_even_pettersen@hotmail.com" TargetMode="External"/><Relationship Id="rId14" Type="http://schemas.openxmlformats.org/officeDocument/2006/relationships/hyperlink" Target="http://www.lovdata.no/all/hl-19990115-002.html#5-2" TargetMode="External"/><Relationship Id="rId22" Type="http://schemas.openxmlformats.org/officeDocument/2006/relationships/hyperlink" Target="http://www.lovdata.no/all/hl-19990115-002.html#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218D-010F-417A-8E34-A2EB60A4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3167</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cp:lastPrinted>2013-03-01T12:01:00Z</cp:lastPrinted>
  <dcterms:created xsi:type="dcterms:W3CDTF">2013-03-01T12:26:00Z</dcterms:created>
  <dcterms:modified xsi:type="dcterms:W3CDTF">2013-03-01T12:26:00Z</dcterms:modified>
</cp:coreProperties>
</file>