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205" w:rsidRDefault="006B2205" w:rsidP="006B2205">
      <w:pPr>
        <w:spacing w:line="144" w:lineRule="auto"/>
        <w:rPr>
          <w:sz w:val="32"/>
          <w:szCs w:val="32"/>
          <w:highlight w:val="yellow"/>
        </w:rPr>
      </w:pPr>
      <w:bookmarkStart w:id="0" w:name="_GoBack"/>
      <w:bookmarkEnd w:id="0"/>
      <w:r>
        <w:rPr>
          <w:sz w:val="32"/>
          <w:szCs w:val="32"/>
          <w:highlight w:val="yellow"/>
        </w:rPr>
        <w:t>Nils Even Pettersen</w:t>
      </w:r>
    </w:p>
    <w:p w:rsidR="006B2205" w:rsidRDefault="006B2205" w:rsidP="006B2205">
      <w:pPr>
        <w:spacing w:line="144" w:lineRule="auto"/>
        <w:rPr>
          <w:sz w:val="32"/>
          <w:szCs w:val="32"/>
          <w:highlight w:val="yellow"/>
        </w:rPr>
      </w:pPr>
      <w:proofErr w:type="spellStart"/>
      <w:proofErr w:type="gramStart"/>
      <w:r>
        <w:rPr>
          <w:sz w:val="32"/>
          <w:szCs w:val="32"/>
          <w:highlight w:val="yellow"/>
        </w:rPr>
        <w:t>Baldersvei</w:t>
      </w:r>
      <w:proofErr w:type="spellEnd"/>
      <w:r>
        <w:rPr>
          <w:sz w:val="32"/>
          <w:szCs w:val="32"/>
          <w:highlight w:val="yellow"/>
        </w:rPr>
        <w:t xml:space="preserve">  12</w:t>
      </w:r>
      <w:proofErr w:type="gramEnd"/>
      <w:r>
        <w:rPr>
          <w:sz w:val="32"/>
          <w:szCs w:val="32"/>
          <w:highlight w:val="yellow"/>
        </w:rPr>
        <w:t xml:space="preserve"> B</w:t>
      </w:r>
    </w:p>
    <w:p w:rsidR="006B2205" w:rsidRDefault="006B2205" w:rsidP="006B2205">
      <w:pPr>
        <w:spacing w:line="144" w:lineRule="auto"/>
        <w:rPr>
          <w:sz w:val="32"/>
          <w:szCs w:val="32"/>
          <w:highlight w:val="yellow"/>
        </w:rPr>
      </w:pPr>
      <w:proofErr w:type="gramStart"/>
      <w:r>
        <w:rPr>
          <w:sz w:val="32"/>
          <w:szCs w:val="32"/>
          <w:highlight w:val="yellow"/>
        </w:rPr>
        <w:t>4846  Arendal</w:t>
      </w:r>
      <w:proofErr w:type="gramEnd"/>
    </w:p>
    <w:p w:rsidR="006B2205" w:rsidRPr="005034E0" w:rsidRDefault="006B2205" w:rsidP="006B2205">
      <w:pPr>
        <w:spacing w:line="144" w:lineRule="auto"/>
        <w:rPr>
          <w:sz w:val="32"/>
          <w:szCs w:val="32"/>
          <w:highlight w:val="yellow"/>
        </w:rPr>
      </w:pPr>
      <w:r>
        <w:rPr>
          <w:sz w:val="32"/>
          <w:szCs w:val="32"/>
          <w:highlight w:val="yellow"/>
        </w:rPr>
        <w:t>Telefon 900 99999 eller 37 02 14 30 KL 11.30 TIL 15.30</w:t>
      </w:r>
    </w:p>
    <w:p w:rsidR="006B2205" w:rsidRDefault="006B2205" w:rsidP="006B2205">
      <w:pPr>
        <w:rPr>
          <w:b/>
          <w:sz w:val="32"/>
          <w:szCs w:val="32"/>
        </w:rPr>
      </w:pPr>
      <w:r>
        <w:rPr>
          <w:b/>
          <w:sz w:val="32"/>
          <w:szCs w:val="32"/>
        </w:rPr>
        <w:tab/>
      </w:r>
      <w:r>
        <w:rPr>
          <w:b/>
          <w:sz w:val="32"/>
          <w:szCs w:val="32"/>
        </w:rPr>
        <w:tab/>
      </w:r>
      <w:r>
        <w:rPr>
          <w:b/>
          <w:sz w:val="32"/>
          <w:szCs w:val="32"/>
        </w:rPr>
        <w:tab/>
        <w:t xml:space="preserve">                    PROSESSKRIV</w:t>
      </w:r>
    </w:p>
    <w:p w:rsidR="006B2205" w:rsidRDefault="006B2205" w:rsidP="006B2205">
      <w:pPr>
        <w:rPr>
          <w:b/>
          <w:sz w:val="32"/>
          <w:szCs w:val="32"/>
        </w:rPr>
      </w:pPr>
      <w:r>
        <w:rPr>
          <w:b/>
          <w:sz w:val="32"/>
          <w:szCs w:val="32"/>
        </w:rPr>
        <w:tab/>
      </w:r>
      <w:r>
        <w:rPr>
          <w:b/>
          <w:sz w:val="32"/>
          <w:szCs w:val="32"/>
        </w:rPr>
        <w:tab/>
      </w:r>
      <w:r>
        <w:rPr>
          <w:b/>
          <w:sz w:val="32"/>
          <w:szCs w:val="32"/>
        </w:rPr>
        <w:tab/>
        <w:t xml:space="preserve">           TIL OSLO TINGRETT OG TIL</w:t>
      </w:r>
    </w:p>
    <w:p w:rsidR="006B2205" w:rsidRDefault="006B2205" w:rsidP="006B2205">
      <w:pPr>
        <w:ind w:left="2832"/>
        <w:rPr>
          <w:b/>
          <w:sz w:val="32"/>
          <w:szCs w:val="32"/>
        </w:rPr>
      </w:pPr>
      <w:r>
        <w:rPr>
          <w:b/>
          <w:sz w:val="32"/>
          <w:szCs w:val="32"/>
        </w:rPr>
        <w:t xml:space="preserve">     NORGES HØYESTERETT</w:t>
      </w:r>
    </w:p>
    <w:p w:rsidR="006B2205" w:rsidRDefault="006B2205" w:rsidP="006B2205">
      <w:pPr>
        <w:rPr>
          <w:sz w:val="32"/>
          <w:szCs w:val="32"/>
        </w:rPr>
      </w:pPr>
      <w:r>
        <w:rPr>
          <w:sz w:val="32"/>
          <w:szCs w:val="32"/>
        </w:rPr>
        <w:t>Referanse:</w:t>
      </w:r>
      <w:r>
        <w:rPr>
          <w:sz w:val="32"/>
          <w:szCs w:val="32"/>
        </w:rPr>
        <w:tab/>
      </w:r>
      <w:r>
        <w:rPr>
          <w:sz w:val="32"/>
          <w:szCs w:val="32"/>
        </w:rPr>
        <w:tab/>
        <w:t xml:space="preserve"> NORGES HØYESTERETT SAK 2013/11</w:t>
      </w:r>
    </w:p>
    <w:p w:rsidR="006B2205" w:rsidRDefault="006B2205" w:rsidP="006B2205">
      <w:pPr>
        <w:rPr>
          <w:sz w:val="32"/>
          <w:szCs w:val="32"/>
        </w:rPr>
      </w:pPr>
      <w:r>
        <w:rPr>
          <w:sz w:val="32"/>
          <w:szCs w:val="32"/>
        </w:rPr>
        <w:tab/>
      </w:r>
      <w:r>
        <w:rPr>
          <w:sz w:val="32"/>
          <w:szCs w:val="32"/>
        </w:rPr>
        <w:tab/>
      </w:r>
      <w:r>
        <w:rPr>
          <w:sz w:val="32"/>
          <w:szCs w:val="32"/>
        </w:rPr>
        <w:tab/>
        <w:t xml:space="preserve"> OSLO TINGRETTT SAK </w:t>
      </w:r>
      <w:proofErr w:type="gramStart"/>
      <w:r>
        <w:rPr>
          <w:sz w:val="32"/>
          <w:szCs w:val="32"/>
        </w:rPr>
        <w:t>NR   11</w:t>
      </w:r>
      <w:proofErr w:type="gramEnd"/>
      <w:r>
        <w:rPr>
          <w:sz w:val="32"/>
          <w:szCs w:val="32"/>
        </w:rPr>
        <w:t>-197335TVI-OTIR/02 DATO</w:t>
      </w:r>
      <w:r>
        <w:rPr>
          <w:sz w:val="32"/>
          <w:szCs w:val="32"/>
        </w:rPr>
        <w:tab/>
      </w:r>
      <w:r>
        <w:rPr>
          <w:sz w:val="32"/>
          <w:szCs w:val="32"/>
        </w:rPr>
        <w:tab/>
        <w:t xml:space="preserve"> 8.3.13</w:t>
      </w:r>
    </w:p>
    <w:p w:rsidR="006B2205" w:rsidRDefault="006B2205" w:rsidP="006B2205">
      <w:pPr>
        <w:rPr>
          <w:sz w:val="32"/>
          <w:szCs w:val="32"/>
        </w:rPr>
      </w:pPr>
      <w:r>
        <w:rPr>
          <w:sz w:val="32"/>
          <w:szCs w:val="32"/>
        </w:rPr>
        <w:t>Saksøker:</w:t>
      </w:r>
      <w:r>
        <w:rPr>
          <w:sz w:val="32"/>
          <w:szCs w:val="32"/>
        </w:rPr>
        <w:tab/>
      </w:r>
      <w:r>
        <w:rPr>
          <w:sz w:val="32"/>
          <w:szCs w:val="32"/>
        </w:rPr>
        <w:tab/>
        <w:t xml:space="preserve">Nils E </w:t>
      </w:r>
      <w:proofErr w:type="spellStart"/>
      <w:proofErr w:type="gramStart"/>
      <w:r>
        <w:rPr>
          <w:sz w:val="32"/>
          <w:szCs w:val="32"/>
        </w:rPr>
        <w:t>Pettersen,Baldersvei</w:t>
      </w:r>
      <w:proofErr w:type="spellEnd"/>
      <w:proofErr w:type="gramEnd"/>
      <w:r>
        <w:rPr>
          <w:sz w:val="32"/>
          <w:szCs w:val="32"/>
        </w:rPr>
        <w:t xml:space="preserve"> 12B, 4846 Arendal</w:t>
      </w:r>
    </w:p>
    <w:p w:rsidR="006B2205" w:rsidRDefault="006B2205" w:rsidP="006B2205">
      <w:pPr>
        <w:rPr>
          <w:sz w:val="32"/>
          <w:szCs w:val="32"/>
        </w:rPr>
      </w:pPr>
      <w:r>
        <w:rPr>
          <w:sz w:val="32"/>
          <w:szCs w:val="32"/>
        </w:rPr>
        <w:t>Prosessfullmektig: Egen inntil videre.</w:t>
      </w:r>
    </w:p>
    <w:p w:rsidR="006B2205" w:rsidRDefault="006B2205" w:rsidP="006B2205">
      <w:pPr>
        <w:rPr>
          <w:sz w:val="32"/>
          <w:szCs w:val="32"/>
        </w:rPr>
      </w:pPr>
      <w:proofErr w:type="gramStart"/>
      <w:r>
        <w:rPr>
          <w:sz w:val="32"/>
          <w:szCs w:val="32"/>
        </w:rPr>
        <w:t>NB:  all</w:t>
      </w:r>
      <w:proofErr w:type="gramEnd"/>
      <w:r>
        <w:rPr>
          <w:sz w:val="32"/>
          <w:szCs w:val="32"/>
        </w:rPr>
        <w:t xml:space="preserve"> post må som sagt inntil 1.5.12, sendes </w:t>
      </w:r>
      <w:hyperlink r:id="rId5" w:history="1">
        <w:r>
          <w:rPr>
            <w:rStyle w:val="Hyperkobling"/>
            <w:sz w:val="32"/>
            <w:szCs w:val="32"/>
          </w:rPr>
          <w:t>post@bassengimport.no</w:t>
        </w:r>
      </w:hyperlink>
      <w:r>
        <w:rPr>
          <w:sz w:val="32"/>
          <w:szCs w:val="32"/>
        </w:rPr>
        <w:t xml:space="preserve"> og </w:t>
      </w:r>
      <w:hyperlink r:id="rId6" w:history="1">
        <w:r w:rsidRPr="006B2205">
          <w:rPr>
            <w:rStyle w:val="Hyperkobling"/>
            <w:sz w:val="32"/>
            <w:szCs w:val="32"/>
            <w:u w:val="none"/>
          </w:rPr>
          <w:t>nils_even_pettersen@hotmail.com</w:t>
        </w:r>
      </w:hyperlink>
      <w:r>
        <w:rPr>
          <w:sz w:val="32"/>
          <w:szCs w:val="32"/>
        </w:rPr>
        <w:t xml:space="preserve">  </w:t>
      </w:r>
    </w:p>
    <w:p w:rsidR="006B2205" w:rsidRDefault="006B2205" w:rsidP="006B2205">
      <w:pPr>
        <w:rPr>
          <w:sz w:val="32"/>
          <w:szCs w:val="32"/>
        </w:rPr>
      </w:pPr>
      <w:r>
        <w:rPr>
          <w:sz w:val="32"/>
          <w:szCs w:val="32"/>
        </w:rPr>
        <w:t>Saksøkt:</w:t>
      </w:r>
      <w:r>
        <w:rPr>
          <w:sz w:val="32"/>
          <w:szCs w:val="32"/>
        </w:rPr>
        <w:tab/>
      </w:r>
      <w:r>
        <w:rPr>
          <w:sz w:val="32"/>
          <w:szCs w:val="32"/>
        </w:rPr>
        <w:tab/>
      </w:r>
      <w:r>
        <w:rPr>
          <w:sz w:val="32"/>
          <w:szCs w:val="32"/>
        </w:rPr>
        <w:tab/>
      </w:r>
      <w:r>
        <w:rPr>
          <w:sz w:val="32"/>
          <w:szCs w:val="32"/>
        </w:rPr>
        <w:tab/>
      </w:r>
      <w:proofErr w:type="gramStart"/>
      <w:r>
        <w:rPr>
          <w:sz w:val="32"/>
          <w:szCs w:val="32"/>
        </w:rPr>
        <w:t>Advokatfirma  John</w:t>
      </w:r>
      <w:proofErr w:type="gramEnd"/>
      <w:r>
        <w:rPr>
          <w:sz w:val="32"/>
          <w:szCs w:val="32"/>
        </w:rPr>
        <w:t xml:space="preserve"> M. </w:t>
      </w:r>
      <w:proofErr w:type="spellStart"/>
      <w:r>
        <w:rPr>
          <w:sz w:val="32"/>
          <w:szCs w:val="32"/>
        </w:rPr>
        <w:t>Hammervoll&amp;CoDa</w:t>
      </w:r>
      <w:proofErr w:type="spellEnd"/>
    </w:p>
    <w:p w:rsidR="006B2205" w:rsidRDefault="006B2205" w:rsidP="006B2205">
      <w:pPr>
        <w:rPr>
          <w:sz w:val="32"/>
          <w:szCs w:val="32"/>
        </w:rPr>
      </w:pPr>
      <w:r>
        <w:rPr>
          <w:sz w:val="32"/>
          <w:szCs w:val="32"/>
        </w:rPr>
        <w:tab/>
      </w:r>
      <w:r>
        <w:rPr>
          <w:sz w:val="32"/>
          <w:szCs w:val="32"/>
        </w:rPr>
        <w:tab/>
      </w:r>
      <w:r>
        <w:rPr>
          <w:sz w:val="32"/>
          <w:szCs w:val="32"/>
        </w:rPr>
        <w:tab/>
      </w:r>
      <w:r>
        <w:rPr>
          <w:sz w:val="32"/>
          <w:szCs w:val="32"/>
        </w:rPr>
        <w:tab/>
      </w:r>
      <w:r>
        <w:rPr>
          <w:sz w:val="32"/>
          <w:szCs w:val="32"/>
        </w:rPr>
        <w:tab/>
      </w:r>
      <w:proofErr w:type="spellStart"/>
      <w:r>
        <w:rPr>
          <w:sz w:val="32"/>
          <w:szCs w:val="32"/>
        </w:rPr>
        <w:t>Holbergsgate</w:t>
      </w:r>
      <w:proofErr w:type="spellEnd"/>
      <w:r>
        <w:rPr>
          <w:sz w:val="32"/>
          <w:szCs w:val="32"/>
        </w:rPr>
        <w:t xml:space="preserve"> 19, 0166 Oslo</w:t>
      </w:r>
    </w:p>
    <w:p w:rsidR="006B2205" w:rsidRDefault="006B2205" w:rsidP="006B2205">
      <w:pPr>
        <w:rPr>
          <w:sz w:val="32"/>
          <w:szCs w:val="32"/>
        </w:rPr>
      </w:pPr>
      <w:r>
        <w:rPr>
          <w:sz w:val="32"/>
          <w:szCs w:val="32"/>
        </w:rPr>
        <w:t xml:space="preserve">Prosessfullmektig: </w:t>
      </w:r>
      <w:r>
        <w:rPr>
          <w:sz w:val="32"/>
          <w:szCs w:val="32"/>
        </w:rPr>
        <w:tab/>
      </w:r>
      <w:r>
        <w:rPr>
          <w:sz w:val="32"/>
          <w:szCs w:val="32"/>
        </w:rPr>
        <w:tab/>
        <w:t xml:space="preserve">Advokatfirma Øystein </w:t>
      </w:r>
      <w:proofErr w:type="spellStart"/>
      <w:r>
        <w:rPr>
          <w:sz w:val="32"/>
          <w:szCs w:val="32"/>
        </w:rPr>
        <w:t>Skagestad</w:t>
      </w:r>
      <w:proofErr w:type="spellEnd"/>
    </w:p>
    <w:p w:rsidR="006B2205" w:rsidRDefault="006B2205" w:rsidP="006B2205">
      <w:pPr>
        <w:rPr>
          <w:sz w:val="32"/>
          <w:szCs w:val="32"/>
        </w:rPr>
      </w:pPr>
      <w:r>
        <w:rPr>
          <w:sz w:val="32"/>
          <w:szCs w:val="32"/>
        </w:rPr>
        <w:tab/>
      </w:r>
      <w:r>
        <w:rPr>
          <w:sz w:val="32"/>
          <w:szCs w:val="32"/>
        </w:rPr>
        <w:tab/>
      </w:r>
      <w:r>
        <w:rPr>
          <w:sz w:val="32"/>
          <w:szCs w:val="32"/>
        </w:rPr>
        <w:tab/>
      </w:r>
      <w:r>
        <w:rPr>
          <w:sz w:val="32"/>
          <w:szCs w:val="32"/>
        </w:rPr>
        <w:tab/>
      </w:r>
      <w:r>
        <w:rPr>
          <w:sz w:val="32"/>
          <w:szCs w:val="32"/>
        </w:rPr>
        <w:tab/>
        <w:t>v/ advokatfullmektig Christoffer Erdal</w:t>
      </w:r>
    </w:p>
    <w:p w:rsidR="006B2205" w:rsidRDefault="006B2205" w:rsidP="006B2205">
      <w:pPr>
        <w:rPr>
          <w:sz w:val="32"/>
          <w:szCs w:val="32"/>
        </w:rPr>
      </w:pPr>
      <w:r>
        <w:rPr>
          <w:sz w:val="32"/>
          <w:szCs w:val="32"/>
        </w:rPr>
        <w:tab/>
      </w:r>
      <w:r>
        <w:rPr>
          <w:sz w:val="32"/>
          <w:szCs w:val="32"/>
        </w:rPr>
        <w:tab/>
      </w:r>
      <w:r>
        <w:rPr>
          <w:sz w:val="32"/>
          <w:szCs w:val="32"/>
        </w:rPr>
        <w:tab/>
      </w:r>
      <w:r>
        <w:rPr>
          <w:sz w:val="32"/>
          <w:szCs w:val="32"/>
        </w:rPr>
        <w:tab/>
      </w:r>
      <w:r>
        <w:rPr>
          <w:sz w:val="32"/>
          <w:szCs w:val="32"/>
        </w:rPr>
        <w:tab/>
      </w:r>
      <w:proofErr w:type="spellStart"/>
      <w:r>
        <w:rPr>
          <w:sz w:val="32"/>
          <w:szCs w:val="32"/>
        </w:rPr>
        <w:t>Chartis</w:t>
      </w:r>
      <w:proofErr w:type="spellEnd"/>
      <w:r>
        <w:rPr>
          <w:sz w:val="32"/>
          <w:szCs w:val="32"/>
        </w:rPr>
        <w:t xml:space="preserve"> </w:t>
      </w:r>
      <w:proofErr w:type="spellStart"/>
      <w:r>
        <w:rPr>
          <w:sz w:val="32"/>
          <w:szCs w:val="32"/>
        </w:rPr>
        <w:t>Europe</w:t>
      </w:r>
      <w:proofErr w:type="spellEnd"/>
      <w:r>
        <w:rPr>
          <w:sz w:val="32"/>
          <w:szCs w:val="32"/>
        </w:rPr>
        <w:t xml:space="preserve"> S.A., Postboks 1588 Vika</w:t>
      </w:r>
    </w:p>
    <w:p w:rsidR="006B2205" w:rsidRDefault="006B2205" w:rsidP="006B2205">
      <w:pPr>
        <w:rPr>
          <w:sz w:val="32"/>
          <w:szCs w:val="32"/>
        </w:rPr>
      </w:pPr>
      <w:r>
        <w:rPr>
          <w:sz w:val="32"/>
          <w:szCs w:val="32"/>
        </w:rPr>
        <w:tab/>
      </w:r>
      <w:r>
        <w:rPr>
          <w:sz w:val="32"/>
          <w:szCs w:val="32"/>
        </w:rPr>
        <w:tab/>
      </w:r>
      <w:r>
        <w:rPr>
          <w:sz w:val="32"/>
          <w:szCs w:val="32"/>
        </w:rPr>
        <w:tab/>
      </w:r>
      <w:r>
        <w:rPr>
          <w:sz w:val="32"/>
          <w:szCs w:val="32"/>
        </w:rPr>
        <w:tab/>
      </w:r>
      <w:r>
        <w:rPr>
          <w:sz w:val="32"/>
          <w:szCs w:val="32"/>
        </w:rPr>
        <w:tab/>
        <w:t>0118 Oslo</w:t>
      </w:r>
    </w:p>
    <w:p w:rsidR="006B2205" w:rsidRDefault="006B2205" w:rsidP="006B2205">
      <w:pPr>
        <w:rPr>
          <w:sz w:val="32"/>
          <w:szCs w:val="32"/>
        </w:rPr>
      </w:pPr>
      <w:r>
        <w:rPr>
          <w:sz w:val="32"/>
          <w:szCs w:val="32"/>
        </w:rPr>
        <w:t>Saken gjelder:</w:t>
      </w:r>
      <w:r>
        <w:rPr>
          <w:sz w:val="32"/>
          <w:szCs w:val="32"/>
        </w:rPr>
        <w:tab/>
        <w:t>HABILITETSSPØRSMÅL.  OSLO TINGRETT ER INHABILE TIL Å BEHANDLE MIN PÅGÅENDE SAK I OSLO TINGRETT MOT ADVOKATFIRMA HAMMERVOLL &amp; CO DA.</w:t>
      </w:r>
    </w:p>
    <w:p w:rsidR="009E61FC" w:rsidRPr="00F06C8F" w:rsidRDefault="006B2205" w:rsidP="006B2205">
      <w:pPr>
        <w:rPr>
          <w:sz w:val="36"/>
          <w:szCs w:val="36"/>
        </w:rPr>
      </w:pPr>
      <w:r>
        <w:rPr>
          <w:sz w:val="32"/>
          <w:szCs w:val="32"/>
        </w:rPr>
        <w:t xml:space="preserve">            </w:t>
      </w:r>
      <w:proofErr w:type="spellStart"/>
      <w:r>
        <w:rPr>
          <w:sz w:val="32"/>
          <w:szCs w:val="32"/>
        </w:rPr>
        <w:t>Xxxxxxxxxxxxxxxxxxxxxxxxxxxxxxxxxxxxxxxxxxxxxxxx</w:t>
      </w:r>
      <w:proofErr w:type="spellEnd"/>
    </w:p>
    <w:p w:rsidR="003F1463" w:rsidRPr="00F06C8F" w:rsidRDefault="00201BAC" w:rsidP="00A77FDF">
      <w:pPr>
        <w:shd w:val="clear" w:color="auto" w:fill="F8F6F2"/>
        <w:spacing w:after="0" w:line="288" w:lineRule="atLeast"/>
        <w:textAlignment w:val="baseline"/>
        <w:outlineLvl w:val="1"/>
        <w:rPr>
          <w:rFonts w:ascii="Times New Roman" w:eastAsia="Times New Roman" w:hAnsi="Times New Roman" w:cs="Times New Roman"/>
          <w:color w:val="225F97"/>
          <w:sz w:val="36"/>
          <w:szCs w:val="36"/>
          <w:lang w:eastAsia="nb-NO"/>
        </w:rPr>
      </w:pPr>
      <w:r>
        <w:rPr>
          <w:rFonts w:ascii="Times New Roman" w:eastAsia="Times New Roman" w:hAnsi="Times New Roman" w:cs="Times New Roman"/>
          <w:color w:val="225F97"/>
          <w:sz w:val="36"/>
          <w:szCs w:val="36"/>
          <w:lang w:eastAsia="nb-NO"/>
        </w:rPr>
        <w:lastRenderedPageBreak/>
        <w:t xml:space="preserve">Dette prosesskriv kommer i både </w:t>
      </w:r>
      <w:proofErr w:type="spellStart"/>
      <w:r>
        <w:rPr>
          <w:rFonts w:ascii="Times New Roman" w:eastAsia="Times New Roman" w:hAnsi="Times New Roman" w:cs="Times New Roman"/>
          <w:color w:val="225F97"/>
          <w:sz w:val="36"/>
          <w:szCs w:val="36"/>
          <w:lang w:eastAsia="nb-NO"/>
        </w:rPr>
        <w:t>pdf</w:t>
      </w:r>
      <w:proofErr w:type="spellEnd"/>
      <w:r>
        <w:rPr>
          <w:rFonts w:ascii="Times New Roman" w:eastAsia="Times New Roman" w:hAnsi="Times New Roman" w:cs="Times New Roman"/>
          <w:color w:val="225F97"/>
          <w:sz w:val="36"/>
          <w:szCs w:val="36"/>
          <w:lang w:eastAsia="nb-NO"/>
        </w:rPr>
        <w:t xml:space="preserve"> og </w:t>
      </w:r>
      <w:proofErr w:type="spellStart"/>
      <w:r>
        <w:rPr>
          <w:rFonts w:ascii="Times New Roman" w:eastAsia="Times New Roman" w:hAnsi="Times New Roman" w:cs="Times New Roman"/>
          <w:color w:val="225F97"/>
          <w:sz w:val="36"/>
          <w:szCs w:val="36"/>
          <w:lang w:eastAsia="nb-NO"/>
        </w:rPr>
        <w:t>word-utgave</w:t>
      </w:r>
      <w:proofErr w:type="spellEnd"/>
      <w:r>
        <w:rPr>
          <w:rFonts w:ascii="Times New Roman" w:eastAsia="Times New Roman" w:hAnsi="Times New Roman" w:cs="Times New Roman"/>
          <w:color w:val="225F97"/>
          <w:sz w:val="36"/>
          <w:szCs w:val="36"/>
          <w:lang w:eastAsia="nb-NO"/>
        </w:rPr>
        <w:t xml:space="preserve"> (som innholder linkene som kan åpnes kun i </w:t>
      </w:r>
      <w:proofErr w:type="spellStart"/>
      <w:r>
        <w:rPr>
          <w:rFonts w:ascii="Times New Roman" w:eastAsia="Times New Roman" w:hAnsi="Times New Roman" w:cs="Times New Roman"/>
          <w:color w:val="225F97"/>
          <w:sz w:val="36"/>
          <w:szCs w:val="36"/>
          <w:lang w:eastAsia="nb-NO"/>
        </w:rPr>
        <w:t>word-</w:t>
      </w:r>
      <w:proofErr w:type="gramStart"/>
      <w:r>
        <w:rPr>
          <w:rFonts w:ascii="Times New Roman" w:eastAsia="Times New Roman" w:hAnsi="Times New Roman" w:cs="Times New Roman"/>
          <w:color w:val="225F97"/>
          <w:sz w:val="36"/>
          <w:szCs w:val="36"/>
          <w:lang w:eastAsia="nb-NO"/>
        </w:rPr>
        <w:t>utgaven</w:t>
      </w:r>
      <w:proofErr w:type="spellEnd"/>
      <w:r>
        <w:rPr>
          <w:rFonts w:ascii="Times New Roman" w:eastAsia="Times New Roman" w:hAnsi="Times New Roman" w:cs="Times New Roman"/>
          <w:color w:val="225F97"/>
          <w:sz w:val="36"/>
          <w:szCs w:val="36"/>
          <w:lang w:eastAsia="nb-NO"/>
        </w:rPr>
        <w:t>) .</w:t>
      </w:r>
      <w:proofErr w:type="gramEnd"/>
      <w:r>
        <w:rPr>
          <w:rFonts w:ascii="Times New Roman" w:eastAsia="Times New Roman" w:hAnsi="Times New Roman" w:cs="Times New Roman"/>
          <w:color w:val="225F97"/>
          <w:sz w:val="36"/>
          <w:szCs w:val="36"/>
          <w:lang w:eastAsia="nb-NO"/>
        </w:rPr>
        <w:t xml:space="preserve"> </w:t>
      </w:r>
      <w:r w:rsidR="003F1463" w:rsidRPr="00F06C8F">
        <w:rPr>
          <w:rFonts w:ascii="Times New Roman" w:eastAsia="Times New Roman" w:hAnsi="Times New Roman" w:cs="Times New Roman"/>
          <w:color w:val="225F97"/>
          <w:sz w:val="36"/>
          <w:szCs w:val="36"/>
          <w:lang w:eastAsia="nb-NO"/>
        </w:rPr>
        <w:t xml:space="preserve">Dette er kun en foreløping forkortet utgave av noen av filene jeg har laget til min sak/hjemmeside </w:t>
      </w:r>
      <w:hyperlink r:id="rId7" w:history="1">
        <w:r w:rsidR="003F1463" w:rsidRPr="00F06C8F">
          <w:rPr>
            <w:rStyle w:val="Hyperkobling"/>
            <w:rFonts w:ascii="Times New Roman" w:eastAsia="Times New Roman" w:hAnsi="Times New Roman" w:cs="Times New Roman"/>
            <w:sz w:val="36"/>
            <w:szCs w:val="36"/>
            <w:lang w:eastAsia="nb-NO"/>
          </w:rPr>
          <w:t>www.rettssikkerhet.com</w:t>
        </w:r>
      </w:hyperlink>
      <w:r w:rsidR="003F1463" w:rsidRPr="00F06C8F">
        <w:rPr>
          <w:rFonts w:ascii="Times New Roman" w:eastAsia="Times New Roman" w:hAnsi="Times New Roman" w:cs="Times New Roman"/>
          <w:color w:val="225F97"/>
          <w:sz w:val="36"/>
          <w:szCs w:val="36"/>
          <w:lang w:eastAsia="nb-NO"/>
        </w:rPr>
        <w:t>.  Endringer og kommentarer av flere filer kommer gradvis utover i mars 2013.03.08.</w:t>
      </w:r>
    </w:p>
    <w:p w:rsidR="003F1463" w:rsidRPr="00F06C8F" w:rsidRDefault="003F1463" w:rsidP="00A77FDF">
      <w:pPr>
        <w:shd w:val="clear" w:color="auto" w:fill="F8F6F2"/>
        <w:spacing w:after="0" w:line="288" w:lineRule="atLeast"/>
        <w:textAlignment w:val="baseline"/>
        <w:outlineLvl w:val="1"/>
        <w:rPr>
          <w:rFonts w:ascii="Times New Roman" w:eastAsia="Times New Roman" w:hAnsi="Times New Roman" w:cs="Times New Roman"/>
          <w:color w:val="225F97"/>
          <w:sz w:val="36"/>
          <w:szCs w:val="36"/>
          <w:lang w:eastAsia="nb-NO"/>
        </w:rPr>
      </w:pPr>
      <w:r w:rsidRPr="00F06C8F">
        <w:rPr>
          <w:rFonts w:ascii="Times New Roman" w:eastAsia="Times New Roman" w:hAnsi="Times New Roman" w:cs="Times New Roman"/>
          <w:color w:val="225F97"/>
          <w:sz w:val="36"/>
          <w:szCs w:val="36"/>
          <w:lang w:eastAsia="nb-NO"/>
        </w:rPr>
        <w:t>Dette også litt for å forklare hva disse filer skal ”godtgjøre”.</w:t>
      </w:r>
    </w:p>
    <w:p w:rsidR="003F1463" w:rsidRPr="00F06C8F" w:rsidRDefault="003F1463" w:rsidP="00A77FDF">
      <w:pPr>
        <w:shd w:val="clear" w:color="auto" w:fill="F8F6F2"/>
        <w:spacing w:after="0" w:line="288" w:lineRule="atLeast"/>
        <w:textAlignment w:val="baseline"/>
        <w:outlineLvl w:val="1"/>
        <w:rPr>
          <w:rFonts w:ascii="Times New Roman" w:eastAsia="Times New Roman" w:hAnsi="Times New Roman" w:cs="Times New Roman"/>
          <w:color w:val="225F97"/>
          <w:sz w:val="36"/>
          <w:szCs w:val="36"/>
          <w:lang w:eastAsia="nb-NO"/>
        </w:rPr>
      </w:pPr>
    </w:p>
    <w:p w:rsidR="00A77FDF" w:rsidRPr="00F06C8F" w:rsidRDefault="00A77FDF" w:rsidP="00A77FDF">
      <w:pPr>
        <w:shd w:val="clear" w:color="auto" w:fill="F8F6F2"/>
        <w:spacing w:after="0" w:line="288" w:lineRule="atLeast"/>
        <w:textAlignment w:val="baseline"/>
        <w:outlineLvl w:val="1"/>
        <w:rPr>
          <w:rFonts w:ascii="Times New Roman" w:eastAsia="Times New Roman" w:hAnsi="Times New Roman" w:cs="Times New Roman"/>
          <w:color w:val="225F97"/>
          <w:sz w:val="36"/>
          <w:szCs w:val="36"/>
          <w:lang w:eastAsia="nb-NO"/>
        </w:rPr>
      </w:pPr>
      <w:r w:rsidRPr="00F06C8F">
        <w:rPr>
          <w:rFonts w:ascii="Times New Roman" w:eastAsia="Times New Roman" w:hAnsi="Times New Roman" w:cs="Times New Roman"/>
          <w:color w:val="225F97"/>
          <w:sz w:val="36"/>
          <w:szCs w:val="36"/>
          <w:lang w:eastAsia="nb-NO"/>
        </w:rPr>
        <w:t>I mine nyere filer</w:t>
      </w:r>
      <w:r w:rsidR="00B61236" w:rsidRPr="00F06C8F">
        <w:rPr>
          <w:rFonts w:ascii="Times New Roman" w:eastAsia="Times New Roman" w:hAnsi="Times New Roman" w:cs="Times New Roman"/>
          <w:color w:val="225F97"/>
          <w:sz w:val="36"/>
          <w:szCs w:val="36"/>
          <w:lang w:eastAsia="nb-NO"/>
        </w:rPr>
        <w:t>, dvs. Word-</w:t>
      </w:r>
      <w:proofErr w:type="gramStart"/>
      <w:r w:rsidR="00B61236" w:rsidRPr="00F06C8F">
        <w:rPr>
          <w:rFonts w:ascii="Times New Roman" w:eastAsia="Times New Roman" w:hAnsi="Times New Roman" w:cs="Times New Roman"/>
          <w:color w:val="225F97"/>
          <w:sz w:val="36"/>
          <w:szCs w:val="36"/>
          <w:lang w:eastAsia="nb-NO"/>
        </w:rPr>
        <w:t xml:space="preserve">dokument, </w:t>
      </w:r>
      <w:r w:rsidRPr="00F06C8F">
        <w:rPr>
          <w:rFonts w:ascii="Times New Roman" w:eastAsia="Times New Roman" w:hAnsi="Times New Roman" w:cs="Times New Roman"/>
          <w:color w:val="225F97"/>
          <w:sz w:val="36"/>
          <w:szCs w:val="36"/>
          <w:lang w:eastAsia="nb-NO"/>
        </w:rPr>
        <w:t xml:space="preserve"> har</w:t>
      </w:r>
      <w:proofErr w:type="gramEnd"/>
      <w:r w:rsidRPr="00F06C8F">
        <w:rPr>
          <w:rFonts w:ascii="Times New Roman" w:eastAsia="Times New Roman" w:hAnsi="Times New Roman" w:cs="Times New Roman"/>
          <w:color w:val="225F97"/>
          <w:sz w:val="36"/>
          <w:szCs w:val="36"/>
          <w:lang w:eastAsia="nb-NO"/>
        </w:rPr>
        <w:t xml:space="preserve"> jeg brukt «linker» i mine word-dokuement.  Disse linker kan være lydfiler, pdf-filer eller word-filer som er lagt inn på min hjemmeside.  Linkene åpnes ved å holde ctrl-tasten inne og klikke med musa.  Så dukker filen opp nederst i skjermbilde hvis det er et dokument eller hvis det er en lydfil, trykkes bare symbolet for «play».</w:t>
      </w:r>
    </w:p>
    <w:p w:rsidR="00A77FDF" w:rsidRPr="00F06C8F" w:rsidRDefault="00A77FDF" w:rsidP="00A77FDF">
      <w:pPr>
        <w:shd w:val="clear" w:color="auto" w:fill="F8F6F2"/>
        <w:spacing w:after="0" w:line="288" w:lineRule="atLeast"/>
        <w:textAlignment w:val="baseline"/>
        <w:outlineLvl w:val="1"/>
        <w:rPr>
          <w:rFonts w:ascii="Times New Roman" w:eastAsia="Times New Roman" w:hAnsi="Times New Roman" w:cs="Times New Roman"/>
          <w:color w:val="225F97"/>
          <w:sz w:val="36"/>
          <w:szCs w:val="36"/>
          <w:lang w:eastAsia="nb-NO"/>
        </w:rPr>
      </w:pPr>
    </w:p>
    <w:p w:rsidR="00A77FDF" w:rsidRPr="00F06C8F" w:rsidRDefault="00013BA3" w:rsidP="00A77FDF">
      <w:pPr>
        <w:shd w:val="clear" w:color="auto" w:fill="F8F6F2"/>
        <w:spacing w:after="0" w:line="288" w:lineRule="atLeast"/>
        <w:textAlignment w:val="baseline"/>
        <w:outlineLvl w:val="1"/>
        <w:rPr>
          <w:rFonts w:ascii="Times New Roman" w:eastAsia="Times New Roman" w:hAnsi="Times New Roman" w:cs="Times New Roman"/>
          <w:color w:val="225F97"/>
          <w:sz w:val="36"/>
          <w:szCs w:val="36"/>
          <w:lang w:eastAsia="nb-NO"/>
        </w:rPr>
      </w:pPr>
      <w:hyperlink r:id="rId8" w:tooltip="A 627. Hva betyr ordene fortløpende og umiddelbar der Ernst &amp; Young på lydband snakker om hvordan kontrollene skal foregaa for Petterens firma." w:history="1">
        <w:r w:rsidR="00A77FDF" w:rsidRPr="00F06C8F">
          <w:rPr>
            <w:rFonts w:ascii="Times New Roman" w:eastAsia="Times New Roman" w:hAnsi="Times New Roman" w:cs="Times New Roman"/>
            <w:color w:val="C03D1D"/>
            <w:sz w:val="36"/>
            <w:szCs w:val="36"/>
            <w:bdr w:val="none" w:sz="0" w:space="0" w:color="auto" w:frame="1"/>
            <w:lang w:eastAsia="nb-NO"/>
          </w:rPr>
          <w:t>A 627. Hva betyr ordene fortløpende og umiddelbar der Ernst &amp; Young på lydband snakker om hvordan kontrollene skal foregaa for Petterens firma.</w:t>
        </w:r>
      </w:hyperlink>
    </w:p>
    <w:p w:rsidR="00A77FDF" w:rsidRPr="00F06C8F" w:rsidRDefault="00A77FDF" w:rsidP="00A77FDF">
      <w:pPr>
        <w:shd w:val="clear" w:color="auto" w:fill="F8F6F2"/>
        <w:spacing w:after="0" w:line="288" w:lineRule="atLeast"/>
        <w:textAlignment w:val="baseline"/>
        <w:outlineLvl w:val="1"/>
        <w:rPr>
          <w:rFonts w:ascii="Times New Roman" w:eastAsia="Times New Roman" w:hAnsi="Times New Roman" w:cs="Times New Roman"/>
          <w:color w:val="225F97"/>
          <w:sz w:val="36"/>
          <w:szCs w:val="36"/>
          <w:lang w:eastAsia="nb-NO"/>
        </w:rPr>
      </w:pPr>
    </w:p>
    <w:p w:rsidR="00B61236" w:rsidRPr="00F06C8F" w:rsidRDefault="00A77FDF" w:rsidP="00A77FDF">
      <w:pPr>
        <w:shd w:val="clear" w:color="auto" w:fill="F8F6F2"/>
        <w:spacing w:after="0" w:line="288" w:lineRule="atLeast"/>
        <w:textAlignment w:val="baseline"/>
        <w:outlineLvl w:val="1"/>
        <w:rPr>
          <w:rFonts w:ascii="Times New Roman" w:eastAsia="Times New Roman" w:hAnsi="Times New Roman" w:cs="Times New Roman"/>
          <w:color w:val="225F97"/>
          <w:sz w:val="36"/>
          <w:szCs w:val="36"/>
          <w:lang w:eastAsia="nb-NO"/>
        </w:rPr>
      </w:pPr>
      <w:r w:rsidRPr="00F06C8F">
        <w:rPr>
          <w:rFonts w:ascii="Times New Roman" w:eastAsia="Times New Roman" w:hAnsi="Times New Roman" w:cs="Times New Roman"/>
          <w:color w:val="225F97"/>
          <w:sz w:val="36"/>
          <w:szCs w:val="36"/>
          <w:lang w:eastAsia="nb-NO"/>
        </w:rPr>
        <w:t xml:space="preserve">Denne filen definerer ordene «fortløpende» og «umiddelbar» som ble brukt av Ernst &amp; Young i retten om hvor ofte </w:t>
      </w:r>
      <w:r w:rsidR="00B61236" w:rsidRPr="00F06C8F">
        <w:rPr>
          <w:rFonts w:ascii="Times New Roman" w:eastAsia="Times New Roman" w:hAnsi="Times New Roman" w:cs="Times New Roman"/>
          <w:color w:val="225F97"/>
          <w:sz w:val="36"/>
          <w:szCs w:val="36"/>
          <w:lang w:eastAsia="nb-NO"/>
        </w:rPr>
        <w:t xml:space="preserve">og i hvilke tilfelle </w:t>
      </w:r>
      <w:r w:rsidRPr="00F06C8F">
        <w:rPr>
          <w:rFonts w:ascii="Times New Roman" w:eastAsia="Times New Roman" w:hAnsi="Times New Roman" w:cs="Times New Roman"/>
          <w:color w:val="225F97"/>
          <w:sz w:val="36"/>
          <w:szCs w:val="36"/>
          <w:lang w:eastAsia="nb-NO"/>
        </w:rPr>
        <w:t>tilbakemeldingen</w:t>
      </w:r>
      <w:r w:rsidR="00B61236" w:rsidRPr="00F06C8F">
        <w:rPr>
          <w:rFonts w:ascii="Times New Roman" w:eastAsia="Times New Roman" w:hAnsi="Times New Roman" w:cs="Times New Roman"/>
          <w:color w:val="225F97"/>
          <w:sz w:val="36"/>
          <w:szCs w:val="36"/>
          <w:lang w:eastAsia="nb-NO"/>
        </w:rPr>
        <w:t xml:space="preserve">e </w:t>
      </w:r>
      <w:proofErr w:type="gramStart"/>
      <w:r w:rsidR="00B61236" w:rsidRPr="00F06C8F">
        <w:rPr>
          <w:rFonts w:ascii="Times New Roman" w:eastAsia="Times New Roman" w:hAnsi="Times New Roman" w:cs="Times New Roman"/>
          <w:color w:val="225F97"/>
          <w:sz w:val="36"/>
          <w:szCs w:val="36"/>
          <w:lang w:eastAsia="nb-NO"/>
        </w:rPr>
        <w:t>når  «regnskapet</w:t>
      </w:r>
      <w:proofErr w:type="gramEnd"/>
      <w:r w:rsidR="00B61236" w:rsidRPr="00F06C8F">
        <w:rPr>
          <w:rFonts w:ascii="Times New Roman" w:eastAsia="Times New Roman" w:hAnsi="Times New Roman" w:cs="Times New Roman"/>
          <w:color w:val="225F97"/>
          <w:sz w:val="36"/>
          <w:szCs w:val="36"/>
          <w:lang w:eastAsia="nb-NO"/>
        </w:rPr>
        <w:t xml:space="preserve"> ikke holder mål» </w:t>
      </w:r>
      <w:r w:rsidRPr="00F06C8F">
        <w:rPr>
          <w:rFonts w:ascii="Times New Roman" w:eastAsia="Times New Roman" w:hAnsi="Times New Roman" w:cs="Times New Roman"/>
          <w:color w:val="225F97"/>
          <w:sz w:val="36"/>
          <w:szCs w:val="36"/>
          <w:lang w:eastAsia="nb-NO"/>
        </w:rPr>
        <w:t>skulle rapporteres.  Den viktigste setningen</w:t>
      </w:r>
      <w:r w:rsidR="00B61236" w:rsidRPr="00F06C8F">
        <w:rPr>
          <w:rFonts w:ascii="Times New Roman" w:eastAsia="Times New Roman" w:hAnsi="Times New Roman" w:cs="Times New Roman"/>
          <w:color w:val="225F97"/>
          <w:sz w:val="36"/>
          <w:szCs w:val="36"/>
          <w:lang w:eastAsia="nb-NO"/>
        </w:rPr>
        <w:t xml:space="preserve"> fra lydbåndopptak jeg har hatt med E &amp; </w:t>
      </w:r>
      <w:proofErr w:type="gramStart"/>
      <w:r w:rsidR="00B61236" w:rsidRPr="00F06C8F">
        <w:rPr>
          <w:rFonts w:ascii="Times New Roman" w:eastAsia="Times New Roman" w:hAnsi="Times New Roman" w:cs="Times New Roman"/>
          <w:color w:val="225F97"/>
          <w:sz w:val="36"/>
          <w:szCs w:val="36"/>
          <w:lang w:eastAsia="nb-NO"/>
        </w:rPr>
        <w:t>Y  er</w:t>
      </w:r>
      <w:proofErr w:type="gramEnd"/>
      <w:r w:rsidR="00B61236" w:rsidRPr="00F06C8F">
        <w:rPr>
          <w:rFonts w:ascii="Times New Roman" w:eastAsia="Times New Roman" w:hAnsi="Times New Roman" w:cs="Times New Roman"/>
          <w:color w:val="225F97"/>
          <w:sz w:val="36"/>
          <w:szCs w:val="36"/>
          <w:lang w:eastAsia="nb-NO"/>
        </w:rPr>
        <w:t xml:space="preserve"> vist i lydfilen </w:t>
      </w:r>
      <w:hyperlink r:id="rId9" w:history="1">
        <w:r w:rsidR="00B61236" w:rsidRPr="00F06C8F">
          <w:rPr>
            <w:rStyle w:val="Hyperkobling"/>
            <w:rFonts w:ascii="Times New Roman" w:eastAsia="Times New Roman" w:hAnsi="Times New Roman" w:cs="Times New Roman"/>
            <w:sz w:val="36"/>
            <w:szCs w:val="36"/>
            <w:lang w:eastAsia="nb-NO"/>
          </w:rPr>
          <w:t>A 632</w:t>
        </w:r>
      </w:hyperlink>
      <w:r w:rsidR="00B61236" w:rsidRPr="00F06C8F">
        <w:rPr>
          <w:rFonts w:ascii="Times New Roman" w:eastAsia="Times New Roman" w:hAnsi="Times New Roman" w:cs="Times New Roman"/>
          <w:color w:val="225F97"/>
          <w:sz w:val="36"/>
          <w:szCs w:val="36"/>
          <w:lang w:eastAsia="nb-NO"/>
        </w:rPr>
        <w:t xml:space="preserve"> som er avsnitt 72-79 i utskriften av den timelange samtalen i filen </w:t>
      </w:r>
    </w:p>
    <w:p w:rsidR="00A77FDF" w:rsidRPr="00F06C8F" w:rsidRDefault="00013BA3" w:rsidP="00A77FDF">
      <w:pPr>
        <w:shd w:val="clear" w:color="auto" w:fill="F8F6F2"/>
        <w:spacing w:after="0" w:line="288" w:lineRule="atLeast"/>
        <w:textAlignment w:val="baseline"/>
        <w:outlineLvl w:val="1"/>
        <w:rPr>
          <w:rFonts w:ascii="Times New Roman" w:eastAsia="Times New Roman" w:hAnsi="Times New Roman" w:cs="Times New Roman"/>
          <w:color w:val="225F97"/>
          <w:sz w:val="36"/>
          <w:szCs w:val="36"/>
          <w:lang w:eastAsia="nb-NO"/>
        </w:rPr>
      </w:pPr>
      <w:hyperlink r:id="rId10" w:history="1">
        <w:r w:rsidR="00B61236" w:rsidRPr="00F06C8F">
          <w:rPr>
            <w:rStyle w:val="Hyperkobling"/>
            <w:rFonts w:ascii="Times New Roman" w:eastAsia="Times New Roman" w:hAnsi="Times New Roman" w:cs="Times New Roman"/>
            <w:sz w:val="36"/>
            <w:szCs w:val="36"/>
            <w:lang w:eastAsia="nb-NO"/>
          </w:rPr>
          <w:t>F5-03 01</w:t>
        </w:r>
      </w:hyperlink>
      <w:r w:rsidR="00B61236" w:rsidRPr="00F06C8F">
        <w:rPr>
          <w:rFonts w:ascii="Times New Roman" w:eastAsia="Times New Roman" w:hAnsi="Times New Roman" w:cs="Times New Roman"/>
          <w:color w:val="225F97"/>
          <w:sz w:val="36"/>
          <w:szCs w:val="36"/>
          <w:lang w:eastAsia="nb-NO"/>
        </w:rPr>
        <w:t xml:space="preserve"> jeg hadde med E &amp; Y før mitt aksjeselskap kom i gang.</w:t>
      </w:r>
    </w:p>
    <w:p w:rsidR="00A77FDF" w:rsidRPr="00F06C8F" w:rsidRDefault="00A77FDF">
      <w:pPr>
        <w:rPr>
          <w:sz w:val="36"/>
          <w:szCs w:val="36"/>
        </w:rPr>
      </w:pPr>
    </w:p>
    <w:p w:rsidR="00EE4A0E" w:rsidRPr="00F06C8F" w:rsidRDefault="00EE4A0E">
      <w:pPr>
        <w:rPr>
          <w:sz w:val="36"/>
          <w:szCs w:val="36"/>
        </w:rPr>
      </w:pPr>
      <w:r w:rsidRPr="00F06C8F">
        <w:rPr>
          <w:sz w:val="36"/>
          <w:szCs w:val="36"/>
        </w:rPr>
        <w:t xml:space="preserve">Nå som min sak har hatt en pause siden i begynnelsen av november, pga at jeg har blitt slått konkurs pga </w:t>
      </w:r>
      <w:r w:rsidRPr="00F06C8F">
        <w:rPr>
          <w:sz w:val="36"/>
          <w:szCs w:val="36"/>
        </w:rPr>
        <w:lastRenderedPageBreak/>
        <w:t>feilfakturering fra Posten Norge til feil juridisk enhet (Bassengimport Pettersen i steden for til Bassengimport AS), vil jeg først ramse opp alle filnavn jeg har laget etter 5. november, og da begynner jeg med de nyeste filene (A 625 er den nyeste og A 626 den nest nyeste osv.)</w:t>
      </w:r>
    </w:p>
    <w:p w:rsidR="00EE4A0E" w:rsidRPr="00F06C8F" w:rsidRDefault="00013BA3" w:rsidP="00EE4A0E">
      <w:pPr>
        <w:pStyle w:val="Overskrift2"/>
        <w:shd w:val="clear" w:color="auto" w:fill="F8F6F2"/>
        <w:spacing w:before="0" w:beforeAutospacing="0" w:after="0" w:afterAutospacing="0" w:line="288" w:lineRule="atLeast"/>
        <w:textAlignment w:val="baseline"/>
        <w:rPr>
          <w:b w:val="0"/>
          <w:bCs w:val="0"/>
          <w:color w:val="225F97"/>
        </w:rPr>
      </w:pPr>
      <w:hyperlink r:id="rId11" w:tooltip="A 629 Uttalelser fra amerikaneren Glen Gundersen, GundyNorway, om Hoyesterett, rettssikkerhet samt  likegyldigheten fra Pettersens advokat og revisor.  Gundersen sier Pettersen har en kjempegod sak." w:history="1">
        <w:r w:rsidR="00EE4A0E" w:rsidRPr="00F06C8F">
          <w:rPr>
            <w:rStyle w:val="Hyperkobling"/>
            <w:b w:val="0"/>
            <w:bCs w:val="0"/>
            <w:color w:val="C03D1D"/>
            <w:u w:val="none"/>
            <w:bdr w:val="none" w:sz="0" w:space="0" w:color="auto" w:frame="1"/>
          </w:rPr>
          <w:t>A 629 Uttalelser fra amerikaneren Glen Gundersen, GundyNorway, om Hoyesterett, rettssikkerhet samt likegyldigheten fra Pettersens advokat og revisor. Gundersen sier Pettersen har en kjempegod sak.</w:t>
        </w:r>
      </w:hyperlink>
    </w:p>
    <w:p w:rsidR="00EE4A0E" w:rsidRPr="00F06C8F" w:rsidRDefault="00013BA3">
      <w:pPr>
        <w:rPr>
          <w:sz w:val="36"/>
          <w:szCs w:val="36"/>
        </w:rPr>
      </w:pPr>
      <w:hyperlink r:id="rId12" w:history="1">
        <w:r w:rsidR="00EE4A0E" w:rsidRPr="00F06C8F">
          <w:rPr>
            <w:rStyle w:val="Hyperkobling"/>
            <w:sz w:val="36"/>
            <w:szCs w:val="36"/>
          </w:rPr>
          <w:t xml:space="preserve">A 629 </w:t>
        </w:r>
      </w:hyperlink>
      <w:r w:rsidR="00EE4A0E" w:rsidRPr="00F06C8F">
        <w:rPr>
          <w:sz w:val="36"/>
          <w:szCs w:val="36"/>
        </w:rPr>
        <w:t xml:space="preserve"> er laget av en person som har satt seg inn i saken og som brenner for nasjonal og internasjonal fokus for å hjelpe meg og rettsikkerheten i Norge.</w:t>
      </w:r>
    </w:p>
    <w:p w:rsidR="00EE4A0E" w:rsidRPr="00F06C8F" w:rsidRDefault="00EE4A0E">
      <w:pPr>
        <w:rPr>
          <w:sz w:val="36"/>
          <w:szCs w:val="36"/>
        </w:rPr>
      </w:pPr>
      <w:r w:rsidRPr="00F06C8F">
        <w:rPr>
          <w:sz w:val="36"/>
          <w:szCs w:val="36"/>
        </w:rPr>
        <w:t>Filen er en slags oppsummering av min situasjon og hvorfor han mener jeg har blitt urettferdig behandlet av rettsvesenet.</w:t>
      </w:r>
    </w:p>
    <w:p w:rsidR="00EE4A0E" w:rsidRPr="00F06C8F" w:rsidRDefault="00013BA3" w:rsidP="00EE4A0E">
      <w:pPr>
        <w:pStyle w:val="Overskrift2"/>
        <w:shd w:val="clear" w:color="auto" w:fill="F8F6F2"/>
        <w:spacing w:before="0" w:beforeAutospacing="0" w:after="0" w:afterAutospacing="0" w:line="288" w:lineRule="atLeast"/>
        <w:textAlignment w:val="baseline"/>
        <w:rPr>
          <w:b w:val="0"/>
          <w:bCs w:val="0"/>
          <w:color w:val="225F97"/>
        </w:rPr>
      </w:pPr>
      <w:hyperlink r:id="rId13" w:tooltip="A 630. En oppsummerig av Pettersens sak  paa kun en side. Del 1 av Brev til advokat, Oslo tingrett og Norges Hoyesterett. Hjelp sokes mot advokat  og revisor" w:history="1">
        <w:r w:rsidR="00EE4A0E" w:rsidRPr="00F06C8F">
          <w:rPr>
            <w:rStyle w:val="Hyperkobling"/>
            <w:b w:val="0"/>
            <w:bCs w:val="0"/>
            <w:color w:val="C03D1D"/>
            <w:u w:val="none"/>
            <w:bdr w:val="none" w:sz="0" w:space="0" w:color="auto" w:frame="1"/>
          </w:rPr>
          <w:t>A 630. En oppsummerig av Pettersens sak paa kun en side. Del 1 av Brev til advokat, Oslo tingrett og Norges Hoyesterett. Hjelp sokes mot advokat og revisor</w:t>
        </w:r>
      </w:hyperlink>
    </w:p>
    <w:p w:rsidR="00EE4A0E" w:rsidRPr="00F06C8F" w:rsidRDefault="00013BA3">
      <w:pPr>
        <w:rPr>
          <w:sz w:val="36"/>
          <w:szCs w:val="36"/>
        </w:rPr>
      </w:pPr>
      <w:hyperlink r:id="rId14" w:history="1">
        <w:r w:rsidR="000D413C" w:rsidRPr="00F06C8F">
          <w:rPr>
            <w:rStyle w:val="Hyperkobling"/>
            <w:sz w:val="36"/>
            <w:szCs w:val="36"/>
          </w:rPr>
          <w:t>A 630</w:t>
        </w:r>
      </w:hyperlink>
      <w:r w:rsidR="000D413C" w:rsidRPr="00F06C8F">
        <w:rPr>
          <w:sz w:val="36"/>
          <w:szCs w:val="36"/>
        </w:rPr>
        <w:t xml:space="preserve"> viser de fleste av vitnene som min advokat, Hammervoll &amp; Co, fikk beskjed om å kontakte og eksempler på hva disse vitner kan bidra med.</w:t>
      </w:r>
    </w:p>
    <w:p w:rsidR="000D413C" w:rsidRPr="00F06C8F" w:rsidRDefault="00013BA3" w:rsidP="000D413C">
      <w:pPr>
        <w:pStyle w:val="Overskrift2"/>
        <w:shd w:val="clear" w:color="auto" w:fill="F8F6F2"/>
        <w:spacing w:before="0" w:beforeAutospacing="0" w:after="0" w:afterAutospacing="0" w:line="288" w:lineRule="atLeast"/>
        <w:textAlignment w:val="baseline"/>
        <w:rPr>
          <w:b w:val="0"/>
          <w:bCs w:val="0"/>
          <w:color w:val="225F97"/>
        </w:rPr>
      </w:pPr>
      <w:hyperlink r:id="rId15" w:tooltip="A 631. brev til advokat den 19. februar 2013" w:history="1">
        <w:r w:rsidR="000D413C" w:rsidRPr="00F06C8F">
          <w:rPr>
            <w:rStyle w:val="Hyperkobling"/>
            <w:b w:val="0"/>
            <w:bCs w:val="0"/>
            <w:color w:val="C03D1D"/>
            <w:u w:val="none"/>
            <w:bdr w:val="none" w:sz="0" w:space="0" w:color="auto" w:frame="1"/>
          </w:rPr>
          <w:t>A 631. brev til advokat den 19. februar 2013</w:t>
        </w:r>
      </w:hyperlink>
    </w:p>
    <w:p w:rsidR="000D413C" w:rsidRPr="00F06C8F" w:rsidRDefault="000D413C" w:rsidP="000D413C">
      <w:pPr>
        <w:pStyle w:val="post-meta"/>
        <w:shd w:val="clear" w:color="auto" w:fill="F8F6F2"/>
        <w:spacing w:before="0" w:beforeAutospacing="0" w:after="0" w:afterAutospacing="0" w:line="336" w:lineRule="atLeast"/>
        <w:textAlignment w:val="baseline"/>
        <w:rPr>
          <w:rFonts w:ascii="Arial" w:hAnsi="Arial" w:cs="Arial"/>
          <w:color w:val="869299"/>
          <w:sz w:val="36"/>
          <w:szCs w:val="36"/>
          <w:lang w:val="en-US"/>
        </w:rPr>
      </w:pPr>
      <w:r w:rsidRPr="00F06C8F">
        <w:rPr>
          <w:rStyle w:val="small"/>
          <w:rFonts w:ascii="Arial" w:hAnsi="Arial" w:cs="Arial"/>
          <w:color w:val="869299"/>
          <w:sz w:val="36"/>
          <w:szCs w:val="36"/>
          <w:bdr w:val="none" w:sz="0" w:space="0" w:color="auto" w:frame="1"/>
          <w:lang w:val="en-US"/>
        </w:rPr>
        <w:t>Posted on</w:t>
      </w:r>
      <w:r w:rsidRPr="00F06C8F">
        <w:rPr>
          <w:rStyle w:val="apple-converted-space"/>
          <w:rFonts w:ascii="Arial" w:hAnsi="Arial" w:cs="Arial"/>
          <w:color w:val="869299"/>
          <w:sz w:val="36"/>
          <w:szCs w:val="36"/>
          <w:bdr w:val="none" w:sz="0" w:space="0" w:color="auto" w:frame="1"/>
          <w:lang w:val="en-US"/>
        </w:rPr>
        <w:t> </w:t>
      </w:r>
      <w:r w:rsidRPr="00F06C8F">
        <w:rPr>
          <w:rStyle w:val="post-date"/>
          <w:rFonts w:ascii="Arial" w:hAnsi="Arial" w:cs="Arial"/>
          <w:color w:val="869299"/>
          <w:sz w:val="36"/>
          <w:szCs w:val="36"/>
          <w:bdr w:val="none" w:sz="0" w:space="0" w:color="auto" w:frame="1"/>
          <w:lang w:val="en-US"/>
        </w:rPr>
        <w:t>February 19, 2013</w:t>
      </w:r>
      <w:r w:rsidRPr="00F06C8F">
        <w:rPr>
          <w:rStyle w:val="apple-converted-space"/>
          <w:rFonts w:ascii="Arial" w:hAnsi="Arial" w:cs="Arial"/>
          <w:color w:val="869299"/>
          <w:sz w:val="36"/>
          <w:szCs w:val="36"/>
          <w:lang w:val="en-US"/>
        </w:rPr>
        <w:t> </w:t>
      </w:r>
      <w:r w:rsidRPr="00F06C8F">
        <w:rPr>
          <w:rStyle w:val="small"/>
          <w:rFonts w:ascii="Arial" w:hAnsi="Arial" w:cs="Arial"/>
          <w:color w:val="869299"/>
          <w:sz w:val="36"/>
          <w:szCs w:val="36"/>
          <w:bdr w:val="none" w:sz="0" w:space="0" w:color="auto" w:frame="1"/>
          <w:lang w:val="en-US"/>
        </w:rPr>
        <w:t>by</w:t>
      </w:r>
      <w:r w:rsidRPr="00F06C8F">
        <w:rPr>
          <w:rStyle w:val="apple-converted-space"/>
          <w:rFonts w:ascii="Arial" w:hAnsi="Arial" w:cs="Arial"/>
          <w:color w:val="869299"/>
          <w:sz w:val="36"/>
          <w:szCs w:val="36"/>
          <w:bdr w:val="none" w:sz="0" w:space="0" w:color="auto" w:frame="1"/>
          <w:lang w:val="en-US"/>
        </w:rPr>
        <w:t> </w:t>
      </w:r>
      <w:proofErr w:type="spellStart"/>
      <w:r w:rsidR="00013BA3" w:rsidRPr="00F06C8F">
        <w:rPr>
          <w:rStyle w:val="post-author"/>
          <w:rFonts w:ascii="Arial" w:hAnsi="Arial" w:cs="Arial"/>
          <w:color w:val="869299"/>
          <w:sz w:val="36"/>
          <w:szCs w:val="36"/>
          <w:bdr w:val="none" w:sz="0" w:space="0" w:color="auto" w:frame="1"/>
        </w:rPr>
        <w:fldChar w:fldCharType="begin"/>
      </w:r>
      <w:r w:rsidRPr="00F06C8F">
        <w:rPr>
          <w:rStyle w:val="post-author"/>
          <w:rFonts w:ascii="Arial" w:hAnsi="Arial" w:cs="Arial"/>
          <w:color w:val="869299"/>
          <w:sz w:val="36"/>
          <w:szCs w:val="36"/>
          <w:bdr w:val="none" w:sz="0" w:space="0" w:color="auto" w:frame="1"/>
          <w:lang w:val="en-US"/>
        </w:rPr>
        <w:instrText xml:space="preserve"> HYPERLINK "http://www.rettssikkerhet.com/author/celina/" \o "Posts by celina" </w:instrText>
      </w:r>
      <w:r w:rsidR="00013BA3" w:rsidRPr="00F06C8F">
        <w:rPr>
          <w:rStyle w:val="post-author"/>
          <w:rFonts w:ascii="Arial" w:hAnsi="Arial" w:cs="Arial"/>
          <w:color w:val="869299"/>
          <w:sz w:val="36"/>
          <w:szCs w:val="36"/>
          <w:bdr w:val="none" w:sz="0" w:space="0" w:color="auto" w:frame="1"/>
        </w:rPr>
        <w:fldChar w:fldCharType="separate"/>
      </w:r>
      <w:r w:rsidRPr="00F06C8F">
        <w:rPr>
          <w:rStyle w:val="Hyperkobling"/>
          <w:rFonts w:ascii="Arial" w:hAnsi="Arial" w:cs="Arial"/>
          <w:color w:val="777777"/>
          <w:sz w:val="36"/>
          <w:szCs w:val="36"/>
          <w:bdr w:val="none" w:sz="0" w:space="0" w:color="auto" w:frame="1"/>
          <w:lang w:val="en-US"/>
        </w:rPr>
        <w:t>celina</w:t>
      </w:r>
      <w:proofErr w:type="spellEnd"/>
      <w:r w:rsidR="00013BA3" w:rsidRPr="00F06C8F">
        <w:rPr>
          <w:rStyle w:val="post-author"/>
          <w:rFonts w:ascii="Arial" w:hAnsi="Arial" w:cs="Arial"/>
          <w:color w:val="869299"/>
          <w:sz w:val="36"/>
          <w:szCs w:val="36"/>
          <w:bdr w:val="none" w:sz="0" w:space="0" w:color="auto" w:frame="1"/>
        </w:rPr>
        <w:fldChar w:fldCharType="end"/>
      </w:r>
      <w:r w:rsidRPr="00F06C8F">
        <w:rPr>
          <w:rStyle w:val="apple-converted-space"/>
          <w:rFonts w:ascii="Arial" w:hAnsi="Arial" w:cs="Arial"/>
          <w:color w:val="869299"/>
          <w:sz w:val="36"/>
          <w:szCs w:val="36"/>
          <w:lang w:val="en-US"/>
        </w:rPr>
        <w:t> </w:t>
      </w:r>
      <w:r w:rsidRPr="00F06C8F">
        <w:rPr>
          <w:rStyle w:val="small"/>
          <w:rFonts w:ascii="Arial" w:hAnsi="Arial" w:cs="Arial"/>
          <w:color w:val="869299"/>
          <w:sz w:val="36"/>
          <w:szCs w:val="36"/>
          <w:bdr w:val="none" w:sz="0" w:space="0" w:color="auto" w:frame="1"/>
          <w:lang w:val="en-US"/>
        </w:rPr>
        <w:t>in</w:t>
      </w:r>
      <w:r w:rsidRPr="00F06C8F">
        <w:rPr>
          <w:rStyle w:val="apple-converted-space"/>
          <w:rFonts w:ascii="Arial" w:hAnsi="Arial" w:cs="Arial"/>
          <w:color w:val="869299"/>
          <w:sz w:val="36"/>
          <w:szCs w:val="36"/>
          <w:bdr w:val="none" w:sz="0" w:space="0" w:color="auto" w:frame="1"/>
          <w:lang w:val="en-US"/>
        </w:rPr>
        <w:t> </w:t>
      </w:r>
      <w:hyperlink r:id="rId16" w:tooltip="View all posts in All Documents" w:history="1">
        <w:r w:rsidRPr="00F06C8F">
          <w:rPr>
            <w:rStyle w:val="Hyperkobling"/>
            <w:rFonts w:ascii="Arial" w:hAnsi="Arial" w:cs="Arial"/>
            <w:color w:val="777777"/>
            <w:sz w:val="36"/>
            <w:szCs w:val="36"/>
            <w:bdr w:val="none" w:sz="0" w:space="0" w:color="auto" w:frame="1"/>
            <w:lang w:val="en-US"/>
          </w:rPr>
          <w:t>All Documents</w:t>
        </w:r>
      </w:hyperlink>
      <w:r w:rsidRPr="00F06C8F">
        <w:rPr>
          <w:rStyle w:val="post-category"/>
          <w:rFonts w:ascii="Arial" w:hAnsi="Arial" w:cs="Arial"/>
          <w:color w:val="869299"/>
          <w:sz w:val="36"/>
          <w:szCs w:val="36"/>
          <w:bdr w:val="none" w:sz="0" w:space="0" w:color="auto" w:frame="1"/>
          <w:lang w:val="en-US"/>
        </w:rPr>
        <w:t>,</w:t>
      </w:r>
      <w:r w:rsidRPr="00F06C8F">
        <w:rPr>
          <w:rStyle w:val="apple-converted-space"/>
          <w:rFonts w:ascii="Arial" w:hAnsi="Arial" w:cs="Arial"/>
          <w:color w:val="869299"/>
          <w:sz w:val="36"/>
          <w:szCs w:val="36"/>
          <w:bdr w:val="none" w:sz="0" w:space="0" w:color="auto" w:frame="1"/>
          <w:lang w:val="en-US"/>
        </w:rPr>
        <w:t> </w:t>
      </w:r>
      <w:hyperlink r:id="rId17" w:tooltip="View all posts in Uncategorized" w:history="1">
        <w:r w:rsidRPr="00F06C8F">
          <w:rPr>
            <w:rStyle w:val="Hyperkobling"/>
            <w:rFonts w:ascii="Arial" w:hAnsi="Arial" w:cs="Arial"/>
            <w:color w:val="777777"/>
            <w:sz w:val="36"/>
            <w:szCs w:val="36"/>
            <w:bdr w:val="none" w:sz="0" w:space="0" w:color="auto" w:frame="1"/>
            <w:lang w:val="en-US"/>
          </w:rPr>
          <w:t>Uncategorized</w:t>
        </w:r>
      </w:hyperlink>
      <w:r w:rsidRPr="00F06C8F">
        <w:rPr>
          <w:rStyle w:val="apple-converted-space"/>
          <w:rFonts w:ascii="Arial" w:hAnsi="Arial" w:cs="Arial"/>
          <w:color w:val="869299"/>
          <w:sz w:val="36"/>
          <w:szCs w:val="36"/>
          <w:lang w:val="en-US"/>
        </w:rPr>
        <w:t> </w:t>
      </w:r>
      <w:hyperlink r:id="rId18" w:tooltip="Edit Post" w:history="1">
        <w:proofErr w:type="gramStart"/>
        <w:r w:rsidRPr="00F06C8F">
          <w:rPr>
            <w:rStyle w:val="Hyperkobling"/>
            <w:rFonts w:ascii="Arial" w:hAnsi="Arial" w:cs="Arial"/>
            <w:color w:val="777777"/>
            <w:sz w:val="36"/>
            <w:szCs w:val="36"/>
            <w:bdr w:val="none" w:sz="0" w:space="0" w:color="auto" w:frame="1"/>
            <w:lang w:val="en-US"/>
          </w:rPr>
          <w:t>{ Edit</w:t>
        </w:r>
        <w:proofErr w:type="gramEnd"/>
        <w:r w:rsidRPr="00F06C8F">
          <w:rPr>
            <w:rStyle w:val="Hyperkobling"/>
            <w:rFonts w:ascii="Arial" w:hAnsi="Arial" w:cs="Arial"/>
            <w:color w:val="777777"/>
            <w:sz w:val="36"/>
            <w:szCs w:val="36"/>
            <w:bdr w:val="none" w:sz="0" w:space="0" w:color="auto" w:frame="1"/>
            <w:lang w:val="en-US"/>
          </w:rPr>
          <w:t xml:space="preserve"> }</w:t>
        </w:r>
      </w:hyperlink>
    </w:p>
    <w:p w:rsidR="000D413C" w:rsidRPr="00F06C8F" w:rsidRDefault="00013BA3">
      <w:pPr>
        <w:rPr>
          <w:sz w:val="36"/>
          <w:szCs w:val="36"/>
        </w:rPr>
      </w:pPr>
      <w:hyperlink r:id="rId19" w:history="1">
        <w:r w:rsidR="00466D4B" w:rsidRPr="00F06C8F">
          <w:rPr>
            <w:rStyle w:val="Hyperkobling"/>
            <w:sz w:val="36"/>
            <w:szCs w:val="36"/>
          </w:rPr>
          <w:t>A 631</w:t>
        </w:r>
      </w:hyperlink>
      <w:r w:rsidR="00466D4B" w:rsidRPr="00F06C8F">
        <w:rPr>
          <w:sz w:val="36"/>
          <w:szCs w:val="36"/>
        </w:rPr>
        <w:t xml:space="preserve"> viser en 4-siders gjennomgang av saken.</w:t>
      </w:r>
    </w:p>
    <w:p w:rsidR="00466D4B" w:rsidRPr="00F06C8F" w:rsidRDefault="00013BA3" w:rsidP="00466D4B">
      <w:pPr>
        <w:pStyle w:val="Overskrift2"/>
        <w:shd w:val="clear" w:color="auto" w:fill="F8F6F2"/>
        <w:spacing w:before="0" w:beforeAutospacing="0" w:after="0" w:afterAutospacing="0" w:line="288" w:lineRule="atLeast"/>
        <w:textAlignment w:val="baseline"/>
        <w:rPr>
          <w:b w:val="0"/>
          <w:bCs w:val="0"/>
          <w:color w:val="225F97"/>
        </w:rPr>
      </w:pPr>
      <w:hyperlink r:id="rId20" w:tooltip="A 632  Noraberg lover fortlopende kontroller og hvis vi ser at dette som presenteres ikke holder maal, så faar du en umiddelbar tilbakemelding på det – Copy" w:history="1">
        <w:r w:rsidR="00466D4B" w:rsidRPr="00F06C8F">
          <w:rPr>
            <w:rStyle w:val="Hyperkobling"/>
            <w:b w:val="0"/>
            <w:bCs w:val="0"/>
            <w:color w:val="C03D1D"/>
            <w:u w:val="none"/>
            <w:bdr w:val="none" w:sz="0" w:space="0" w:color="auto" w:frame="1"/>
          </w:rPr>
          <w:t>A 632 Noraberg lover fortlopende kontroller og hvis vi ser at dette som presenteres ikke holder maal, så faar du en umiddelbar tilbakemelding på det – Copy</w:t>
        </w:r>
      </w:hyperlink>
    </w:p>
    <w:p w:rsidR="00466D4B" w:rsidRPr="00F06C8F" w:rsidRDefault="00013BA3">
      <w:pPr>
        <w:rPr>
          <w:sz w:val="36"/>
          <w:szCs w:val="36"/>
        </w:rPr>
      </w:pPr>
      <w:hyperlink r:id="rId21" w:history="1">
        <w:r w:rsidR="00466D4B" w:rsidRPr="00F06C8F">
          <w:rPr>
            <w:rStyle w:val="Hyperkobling"/>
            <w:sz w:val="36"/>
            <w:szCs w:val="36"/>
          </w:rPr>
          <w:t>A 632</w:t>
        </w:r>
      </w:hyperlink>
      <w:r w:rsidR="00466D4B" w:rsidRPr="00F06C8F">
        <w:rPr>
          <w:sz w:val="36"/>
          <w:szCs w:val="36"/>
        </w:rPr>
        <w:t xml:space="preserve"> viser 2 minutter som jeg tror er det viktigste som ble sagt i den timelange samtalen jeg hadde med Ernst &amp; Young i november 2002</w:t>
      </w:r>
    </w:p>
    <w:p w:rsidR="00C256B3" w:rsidRPr="00F06C8F" w:rsidRDefault="00013BA3" w:rsidP="00C256B3">
      <w:pPr>
        <w:pStyle w:val="Overskrift2"/>
        <w:shd w:val="clear" w:color="auto" w:fill="F8F6F2"/>
        <w:spacing w:before="0" w:beforeAutospacing="0" w:after="0" w:afterAutospacing="0" w:line="288" w:lineRule="atLeast"/>
        <w:textAlignment w:val="baseline"/>
        <w:rPr>
          <w:b w:val="0"/>
          <w:bCs w:val="0"/>
          <w:color w:val="225F97"/>
        </w:rPr>
      </w:pPr>
      <w:hyperlink r:id="rId22" w:tooltip="A 633 Til Norges Hoyesterett, Oslo tingrett og Aust agder tingrett ved  sorenskriveren og Odd Douzette fra Nils Pettersen som pga en feil og urimelighet naa er personlig konkurs" w:history="1">
        <w:r w:rsidR="00C256B3" w:rsidRPr="00F06C8F">
          <w:rPr>
            <w:rStyle w:val="Hyperkobling"/>
            <w:b w:val="0"/>
            <w:bCs w:val="0"/>
            <w:color w:val="C03D1D"/>
            <w:u w:val="none"/>
            <w:bdr w:val="none" w:sz="0" w:space="0" w:color="auto" w:frame="1"/>
          </w:rPr>
          <w:t>A 633 Til Norges Hoyesterett, Oslo tingrett og Aust agder tingrett ved sorenskriveren og Odd Douzette fra Nils Pettersen som pga en feil og urimelighet naa er personlig konkurs</w:t>
        </w:r>
      </w:hyperlink>
    </w:p>
    <w:p w:rsidR="00EE4A0E" w:rsidRPr="00F06C8F" w:rsidRDefault="00013BA3">
      <w:pPr>
        <w:rPr>
          <w:sz w:val="36"/>
          <w:szCs w:val="36"/>
        </w:rPr>
      </w:pPr>
      <w:hyperlink r:id="rId23" w:history="1">
        <w:r w:rsidR="00C256B3" w:rsidRPr="00F06C8F">
          <w:rPr>
            <w:rStyle w:val="Hyperkobling"/>
            <w:sz w:val="36"/>
            <w:szCs w:val="36"/>
          </w:rPr>
          <w:t>A 633</w:t>
        </w:r>
      </w:hyperlink>
      <w:r w:rsidR="00C256B3" w:rsidRPr="00F06C8F">
        <w:rPr>
          <w:sz w:val="36"/>
          <w:szCs w:val="36"/>
        </w:rPr>
        <w:t xml:space="preserve"> viser hvor galt det kan gå når dommerne ikke ser på min bevis i mine saker mot regnskapsfører og daglig leder.  Alle mine saker dreier seg mye om feilfakturering og ubrukelig regnskap, manglende varsling om feilene.  Dommere tar heller ikke hensyn til Finanstilsynets rundskriv nr 12/2000 til alle regnskapsførere, som sier at</w:t>
      </w:r>
      <w:r w:rsidR="002D382A" w:rsidRPr="00F06C8F">
        <w:rPr>
          <w:sz w:val="36"/>
          <w:szCs w:val="36"/>
        </w:rPr>
        <w:t xml:space="preserve"> når fakturaer blir stillet til feil firmanavn så skal det varsles i skriftlig, nummerert brev til styre, uansett hva dommerne måtte mene om å sløyfe denne regelen og regnskapsloven (momslovgiving m.m)</w:t>
      </w:r>
    </w:p>
    <w:p w:rsidR="002D382A" w:rsidRPr="00F06C8F" w:rsidRDefault="00013BA3" w:rsidP="002D382A">
      <w:pPr>
        <w:pStyle w:val="Overskrift2"/>
        <w:shd w:val="clear" w:color="auto" w:fill="F8F6F2"/>
        <w:spacing w:before="0" w:beforeAutospacing="0" w:after="0" w:afterAutospacing="0" w:line="288" w:lineRule="atLeast"/>
        <w:textAlignment w:val="baseline"/>
        <w:rPr>
          <w:b w:val="0"/>
          <w:bCs w:val="0"/>
          <w:color w:val="225F97"/>
        </w:rPr>
      </w:pPr>
      <w:hyperlink r:id="rId24" w:tooltip="A 634. Bevis paa at anken i min sak mot regnskapsforer Vimme, inneholdt forbeholdet om at mine bevis fra tingretten skal brukes." w:history="1">
        <w:r w:rsidR="002D382A" w:rsidRPr="00F06C8F">
          <w:rPr>
            <w:rStyle w:val="Hyperkobling"/>
            <w:b w:val="0"/>
            <w:bCs w:val="0"/>
            <w:color w:val="C03D1D"/>
            <w:u w:val="none"/>
            <w:bdr w:val="none" w:sz="0" w:space="0" w:color="auto" w:frame="1"/>
          </w:rPr>
          <w:t>A 634. Bevis paa at anken i min sak mot regnskapsforer Vimme, inneholdt forbeholdet om at mine bevis fra tingretten skal brukes.</w:t>
        </w:r>
      </w:hyperlink>
    </w:p>
    <w:p w:rsidR="002D382A" w:rsidRPr="00F06C8F" w:rsidRDefault="00013BA3">
      <w:pPr>
        <w:rPr>
          <w:sz w:val="36"/>
          <w:szCs w:val="36"/>
        </w:rPr>
      </w:pPr>
      <w:hyperlink r:id="rId25" w:history="1">
        <w:r w:rsidR="002D382A" w:rsidRPr="00F06C8F">
          <w:rPr>
            <w:rStyle w:val="Hyperkobling"/>
            <w:sz w:val="36"/>
            <w:szCs w:val="36"/>
          </w:rPr>
          <w:t>A 634</w:t>
        </w:r>
      </w:hyperlink>
      <w:r w:rsidR="002D382A" w:rsidRPr="00F06C8F">
        <w:rPr>
          <w:sz w:val="36"/>
          <w:szCs w:val="36"/>
        </w:rPr>
        <w:t>.</w:t>
      </w:r>
    </w:p>
    <w:p w:rsidR="002D382A" w:rsidRPr="00F06C8F" w:rsidRDefault="00013BA3" w:rsidP="002D382A">
      <w:pPr>
        <w:pStyle w:val="Overskrift1"/>
        <w:shd w:val="clear" w:color="auto" w:fill="F8F6F2"/>
        <w:spacing w:before="0" w:line="288" w:lineRule="atLeast"/>
        <w:textAlignment w:val="baseline"/>
        <w:rPr>
          <w:b w:val="0"/>
          <w:bCs w:val="0"/>
          <w:color w:val="225F97"/>
          <w:sz w:val="36"/>
          <w:szCs w:val="36"/>
        </w:rPr>
      </w:pPr>
      <w:hyperlink r:id="rId26" w:tooltip="A 635. Delbegrunnelse for hvorfor tap i 2 saker – tapene brukes naa mot meg" w:history="1">
        <w:r w:rsidR="002D382A" w:rsidRPr="00F06C8F">
          <w:rPr>
            <w:rStyle w:val="Hyperkobling"/>
            <w:b w:val="0"/>
            <w:bCs w:val="0"/>
            <w:color w:val="C03D1D"/>
            <w:sz w:val="36"/>
            <w:szCs w:val="36"/>
            <w:u w:val="none"/>
            <w:bdr w:val="none" w:sz="0" w:space="0" w:color="auto" w:frame="1"/>
          </w:rPr>
          <w:t>A 635. Delbegrunnelse for hvorfor tap i 2 saker – tapene brukes naa mot meg</w:t>
        </w:r>
      </w:hyperlink>
    </w:p>
    <w:p w:rsidR="002D382A" w:rsidRPr="00F06C8F" w:rsidRDefault="00013BA3">
      <w:pPr>
        <w:rPr>
          <w:sz w:val="36"/>
          <w:szCs w:val="36"/>
        </w:rPr>
      </w:pPr>
      <w:hyperlink r:id="rId27" w:history="1">
        <w:r w:rsidR="002D382A" w:rsidRPr="00F06C8F">
          <w:rPr>
            <w:rStyle w:val="Hyperkobling"/>
            <w:sz w:val="36"/>
            <w:szCs w:val="36"/>
          </w:rPr>
          <w:t>A 635</w:t>
        </w:r>
      </w:hyperlink>
    </w:p>
    <w:p w:rsidR="007730A6" w:rsidRPr="00F06C8F" w:rsidRDefault="007730A6">
      <w:pPr>
        <w:rPr>
          <w:sz w:val="36"/>
          <w:szCs w:val="36"/>
        </w:rPr>
      </w:pPr>
      <w:r w:rsidRPr="00F06C8F">
        <w:rPr>
          <w:sz w:val="36"/>
          <w:szCs w:val="36"/>
        </w:rPr>
        <w:t xml:space="preserve">A 634, A 635 og A 636 og </w:t>
      </w:r>
      <w:hyperlink r:id="rId28" w:history="1">
        <w:r w:rsidRPr="00F06C8F">
          <w:rPr>
            <w:rStyle w:val="Hyperkobling"/>
            <w:sz w:val="36"/>
            <w:szCs w:val="36"/>
          </w:rPr>
          <w:t>A 637</w:t>
        </w:r>
      </w:hyperlink>
    </w:p>
    <w:p w:rsidR="007730A6" w:rsidRPr="00F06C8F" w:rsidRDefault="007730A6" w:rsidP="007730A6">
      <w:pPr>
        <w:pStyle w:val="Listeavsnitt"/>
        <w:numPr>
          <w:ilvl w:val="0"/>
          <w:numId w:val="1"/>
        </w:numPr>
        <w:rPr>
          <w:sz w:val="36"/>
          <w:szCs w:val="36"/>
        </w:rPr>
      </w:pPr>
      <w:r w:rsidRPr="00F06C8F">
        <w:rPr>
          <w:sz w:val="36"/>
          <w:szCs w:val="36"/>
        </w:rPr>
        <w:t xml:space="preserve">Disse filer beviser bare at dommerne i saken mot daglig leder, </w:t>
      </w:r>
      <w:proofErr w:type="spellStart"/>
      <w:r w:rsidRPr="00F06C8F">
        <w:rPr>
          <w:sz w:val="36"/>
          <w:szCs w:val="36"/>
        </w:rPr>
        <w:t>Vimme</w:t>
      </w:r>
      <w:proofErr w:type="spellEnd"/>
      <w:r w:rsidRPr="00F06C8F">
        <w:rPr>
          <w:sz w:val="36"/>
          <w:szCs w:val="36"/>
        </w:rPr>
        <w:t xml:space="preserve">, sier i Agder Lagmannsrett at de, feilaktig som bevist i disse </w:t>
      </w:r>
      <w:proofErr w:type="gramStart"/>
      <w:r w:rsidRPr="00F06C8F">
        <w:rPr>
          <w:sz w:val="36"/>
          <w:szCs w:val="36"/>
        </w:rPr>
        <w:t>filer,  vil</w:t>
      </w:r>
      <w:proofErr w:type="gramEnd"/>
      <w:r w:rsidRPr="00F06C8F">
        <w:rPr>
          <w:sz w:val="36"/>
          <w:szCs w:val="36"/>
        </w:rPr>
        <w:t xml:space="preserve"> se bort fra mine beviser som </w:t>
      </w:r>
      <w:r w:rsidRPr="00F06C8F">
        <w:rPr>
          <w:sz w:val="36"/>
          <w:szCs w:val="36"/>
        </w:rPr>
        <w:lastRenderedPageBreak/>
        <w:t xml:space="preserve">jeg hadde brukt i </w:t>
      </w:r>
      <w:proofErr w:type="spellStart"/>
      <w:r w:rsidRPr="00F06C8F">
        <w:rPr>
          <w:sz w:val="36"/>
          <w:szCs w:val="36"/>
        </w:rPr>
        <w:t>tingretten</w:t>
      </w:r>
      <w:proofErr w:type="spellEnd"/>
      <w:r w:rsidRPr="00F06C8F">
        <w:rPr>
          <w:sz w:val="36"/>
          <w:szCs w:val="36"/>
        </w:rPr>
        <w:t xml:space="preserve">.  De påstår her på lydbåndet at jeg skulle ha uteglemt å ta med i anken at jeg tok forbehold om å ta med bevis og anførsler som jeg hadde brukt i </w:t>
      </w:r>
      <w:proofErr w:type="spellStart"/>
      <w:r w:rsidRPr="00F06C8F">
        <w:rPr>
          <w:sz w:val="36"/>
          <w:szCs w:val="36"/>
        </w:rPr>
        <w:t>tingretten</w:t>
      </w:r>
      <w:proofErr w:type="spellEnd"/>
      <w:r w:rsidRPr="00F06C8F">
        <w:rPr>
          <w:sz w:val="36"/>
          <w:szCs w:val="36"/>
        </w:rPr>
        <w:t xml:space="preserve"> (men dommer </w:t>
      </w:r>
      <w:proofErr w:type="spellStart"/>
      <w:r w:rsidRPr="00F06C8F">
        <w:rPr>
          <w:sz w:val="36"/>
          <w:szCs w:val="36"/>
        </w:rPr>
        <w:t>Haavardsen</w:t>
      </w:r>
      <w:proofErr w:type="spellEnd"/>
      <w:r w:rsidRPr="00F06C8F">
        <w:rPr>
          <w:sz w:val="36"/>
          <w:szCs w:val="36"/>
        </w:rPr>
        <w:t xml:space="preserve"> i Aust – Agder </w:t>
      </w:r>
      <w:proofErr w:type="spellStart"/>
      <w:r w:rsidRPr="00F06C8F">
        <w:rPr>
          <w:sz w:val="36"/>
          <w:szCs w:val="36"/>
        </w:rPr>
        <w:t>tingrett</w:t>
      </w:r>
      <w:proofErr w:type="spellEnd"/>
      <w:r w:rsidRPr="00F06C8F">
        <w:rPr>
          <w:sz w:val="36"/>
          <w:szCs w:val="36"/>
        </w:rPr>
        <w:t xml:space="preserve"> hadde satt opp anken og han gjorde helt </w:t>
      </w:r>
      <w:proofErr w:type="gramStart"/>
      <w:r w:rsidRPr="00F06C8F">
        <w:rPr>
          <w:sz w:val="36"/>
          <w:szCs w:val="36"/>
        </w:rPr>
        <w:t>rett:  nederst</w:t>
      </w:r>
      <w:proofErr w:type="gramEnd"/>
      <w:r w:rsidRPr="00F06C8F">
        <w:rPr>
          <w:sz w:val="36"/>
          <w:szCs w:val="36"/>
        </w:rPr>
        <w:t xml:space="preserve"> på side 2 står forbeholdet om å ta med bevisene som Pettersen hadde brukt i </w:t>
      </w:r>
      <w:proofErr w:type="spellStart"/>
      <w:r w:rsidRPr="00F06C8F">
        <w:rPr>
          <w:sz w:val="36"/>
          <w:szCs w:val="36"/>
        </w:rPr>
        <w:t>tingretten</w:t>
      </w:r>
      <w:proofErr w:type="spellEnd"/>
      <w:r w:rsidRPr="00F06C8F">
        <w:rPr>
          <w:sz w:val="36"/>
          <w:szCs w:val="36"/>
        </w:rPr>
        <w:t>)</w:t>
      </w:r>
      <w:r w:rsidR="0072245D" w:rsidRPr="00F06C8F">
        <w:rPr>
          <w:sz w:val="36"/>
          <w:szCs w:val="36"/>
        </w:rPr>
        <w:t>. Påstanden om ”avgjørelsesgrunnlaget i d</w:t>
      </w:r>
      <w:r w:rsidR="00BB7CFB">
        <w:rPr>
          <w:sz w:val="36"/>
          <w:szCs w:val="36"/>
        </w:rPr>
        <w:t>enne rettssaken ikke kan basere</w:t>
      </w:r>
      <w:r w:rsidR="0072245D" w:rsidRPr="00F06C8F">
        <w:rPr>
          <w:sz w:val="36"/>
          <w:szCs w:val="36"/>
        </w:rPr>
        <w:t xml:space="preserve">s på Pettersens bevis og anførsler fra </w:t>
      </w:r>
      <w:proofErr w:type="spellStart"/>
      <w:r w:rsidR="0072245D" w:rsidRPr="00F06C8F">
        <w:rPr>
          <w:sz w:val="36"/>
          <w:szCs w:val="36"/>
        </w:rPr>
        <w:t>tingretten</w:t>
      </w:r>
      <w:proofErr w:type="spellEnd"/>
      <w:r w:rsidR="0072245D" w:rsidRPr="00F06C8F">
        <w:rPr>
          <w:sz w:val="36"/>
          <w:szCs w:val="36"/>
        </w:rPr>
        <w:t xml:space="preserve">” kreves </w:t>
      </w:r>
      <w:proofErr w:type="gramStart"/>
      <w:r w:rsidR="0072245D" w:rsidRPr="00F06C8F">
        <w:rPr>
          <w:sz w:val="36"/>
          <w:szCs w:val="36"/>
        </w:rPr>
        <w:t>erkjent  som</w:t>
      </w:r>
      <w:proofErr w:type="gramEnd"/>
      <w:r w:rsidR="0072245D" w:rsidRPr="00F06C8F">
        <w:rPr>
          <w:sz w:val="36"/>
          <w:szCs w:val="36"/>
        </w:rPr>
        <w:t xml:space="preserve"> ”død og maktesløs”.</w:t>
      </w:r>
    </w:p>
    <w:p w:rsidR="007730A6" w:rsidRPr="00F06C8F" w:rsidRDefault="007730A6" w:rsidP="007730A6">
      <w:pPr>
        <w:pStyle w:val="Listeavsnitt"/>
        <w:numPr>
          <w:ilvl w:val="0"/>
          <w:numId w:val="1"/>
        </w:numPr>
        <w:rPr>
          <w:sz w:val="36"/>
          <w:szCs w:val="36"/>
        </w:rPr>
      </w:pPr>
      <w:r w:rsidRPr="00F06C8F">
        <w:rPr>
          <w:sz w:val="36"/>
          <w:szCs w:val="36"/>
        </w:rPr>
        <w:t xml:space="preserve">At dommeren i saken mot </w:t>
      </w:r>
      <w:proofErr w:type="spellStart"/>
      <w:r w:rsidRPr="00F06C8F">
        <w:rPr>
          <w:sz w:val="36"/>
          <w:szCs w:val="36"/>
        </w:rPr>
        <w:t>Vimme</w:t>
      </w:r>
      <w:proofErr w:type="spellEnd"/>
      <w:r w:rsidRPr="00F06C8F">
        <w:rPr>
          <w:sz w:val="36"/>
          <w:szCs w:val="36"/>
        </w:rPr>
        <w:t xml:space="preserve"> går mot de sakkyndige vitner som konkluderer med at det første perioderegnskapet er ubrukelig, noe Ernst &amp; Young også sier i retten den 18.12.07, som vitne i sak Pettersen hadde anlagt mot </w:t>
      </w:r>
      <w:proofErr w:type="gramStart"/>
      <w:r w:rsidRPr="00F06C8F">
        <w:rPr>
          <w:sz w:val="36"/>
          <w:szCs w:val="36"/>
        </w:rPr>
        <w:t>regnskapsfører ,</w:t>
      </w:r>
      <w:proofErr w:type="gramEnd"/>
      <w:r w:rsidRPr="00F06C8F">
        <w:rPr>
          <w:sz w:val="36"/>
          <w:szCs w:val="36"/>
        </w:rPr>
        <w:t xml:space="preserve"> Inger Bodin. Vitnene sier at resultatet for </w:t>
      </w:r>
      <w:r w:rsidR="00DC284D">
        <w:rPr>
          <w:sz w:val="36"/>
          <w:szCs w:val="36"/>
        </w:rPr>
        <w:t>Bassengimport As gikk omtrent</w:t>
      </w:r>
      <w:r w:rsidRPr="00F06C8F">
        <w:rPr>
          <w:sz w:val="36"/>
          <w:szCs w:val="36"/>
        </w:rPr>
        <w:t xml:space="preserve"> som budsjettert etter 1. Kvartal 2003, mens faktum var at det gikk flere hundre tusen kroner dårligere enn budsjettert,</w:t>
      </w:r>
      <w:r w:rsidR="0072245D" w:rsidRPr="00F06C8F">
        <w:rPr>
          <w:sz w:val="36"/>
          <w:szCs w:val="36"/>
        </w:rPr>
        <w:t xml:space="preserve"> slik at det var enda viktigere at Pettersen fikk </w:t>
      </w:r>
      <w:proofErr w:type="gramStart"/>
      <w:r w:rsidR="0072245D" w:rsidRPr="00F06C8F">
        <w:rPr>
          <w:sz w:val="36"/>
          <w:szCs w:val="36"/>
        </w:rPr>
        <w:t>skriftlig ,</w:t>
      </w:r>
      <w:proofErr w:type="gramEnd"/>
      <w:r w:rsidR="0072245D" w:rsidRPr="00F06C8F">
        <w:rPr>
          <w:sz w:val="36"/>
          <w:szCs w:val="36"/>
        </w:rPr>
        <w:t xml:space="preserve"> nummeret brev fra revisor om at regnskapet ikke holdt mål</w:t>
      </w:r>
      <w:r w:rsidR="00DC284D">
        <w:rPr>
          <w:sz w:val="36"/>
          <w:szCs w:val="36"/>
        </w:rPr>
        <w:t xml:space="preserve"> (slik både loven og løftene til </w:t>
      </w:r>
      <w:proofErr w:type="spellStart"/>
      <w:r w:rsidR="00DC284D">
        <w:rPr>
          <w:sz w:val="36"/>
          <w:szCs w:val="36"/>
        </w:rPr>
        <w:t>Noraberg</w:t>
      </w:r>
      <w:proofErr w:type="spellEnd"/>
      <w:r w:rsidR="00DC284D">
        <w:rPr>
          <w:sz w:val="36"/>
          <w:szCs w:val="36"/>
        </w:rPr>
        <w:t xml:space="preserve"> tilsier)</w:t>
      </w:r>
      <w:r w:rsidR="0072245D" w:rsidRPr="00F06C8F">
        <w:rPr>
          <w:sz w:val="36"/>
          <w:szCs w:val="36"/>
        </w:rPr>
        <w:t xml:space="preserve">.  Hvis Pettersen hadde fått vite at det ikke gikk som budsjettert, så hadde han ikke bare hindret at daglig leder tok ut 50 tusen kroner til seg selv som bonus, basert på at ”det går som budsjettert”, men han kunne ha iverksatt kostnadsbesparende tiltak for å redde bedriften, for eksempel ved permitteringer og andre </w:t>
      </w:r>
      <w:r w:rsidR="0072245D" w:rsidRPr="00F06C8F">
        <w:rPr>
          <w:sz w:val="36"/>
          <w:szCs w:val="36"/>
        </w:rPr>
        <w:lastRenderedPageBreak/>
        <w:t xml:space="preserve">kostnadskutt.  Det hadde vært mulig å gå tilbake til nivået for årene 1998-2002, da Pettersen hadde 1.3 millioner kroner i gjennomsnittlig </w:t>
      </w:r>
      <w:proofErr w:type="spellStart"/>
      <w:r w:rsidR="0072245D" w:rsidRPr="00F06C8F">
        <w:rPr>
          <w:sz w:val="36"/>
          <w:szCs w:val="36"/>
        </w:rPr>
        <w:t>årsoverskudd</w:t>
      </w:r>
      <w:proofErr w:type="spellEnd"/>
      <w:r w:rsidR="0072245D" w:rsidRPr="00F06C8F">
        <w:rPr>
          <w:sz w:val="36"/>
          <w:szCs w:val="36"/>
        </w:rPr>
        <w:t xml:space="preserve"> /lønn, med langt mindre antall ansatte og med betydelig mindre utgifter.  Påstanden om at firmaet skulle ha gått ”tilnærmet som budsjettert ” etter 1. </w:t>
      </w:r>
      <w:proofErr w:type="gramStart"/>
      <w:r w:rsidR="0072245D" w:rsidRPr="00F06C8F">
        <w:rPr>
          <w:sz w:val="36"/>
          <w:szCs w:val="36"/>
        </w:rPr>
        <w:t>Kvartal ,</w:t>
      </w:r>
      <w:proofErr w:type="gramEnd"/>
      <w:r w:rsidR="0072245D" w:rsidRPr="00F06C8F">
        <w:rPr>
          <w:sz w:val="36"/>
          <w:szCs w:val="36"/>
        </w:rPr>
        <w:t xml:space="preserve"> kreves kjent ”død og maktesløs”.</w:t>
      </w:r>
    </w:p>
    <w:p w:rsidR="007730A6" w:rsidRPr="00F06C8F" w:rsidRDefault="007730A6" w:rsidP="007730A6">
      <w:pPr>
        <w:pStyle w:val="Listeavsnitt"/>
        <w:numPr>
          <w:ilvl w:val="0"/>
          <w:numId w:val="1"/>
        </w:numPr>
        <w:rPr>
          <w:sz w:val="36"/>
          <w:szCs w:val="36"/>
        </w:rPr>
      </w:pPr>
      <w:r w:rsidRPr="00F06C8F">
        <w:rPr>
          <w:sz w:val="36"/>
          <w:szCs w:val="36"/>
        </w:rPr>
        <w:t>Den samme dommer sier også i sin dom at ”Pettersens innsats for sitt firma var av negativ økonomisk betydning for hans firma”</w:t>
      </w:r>
      <w:r w:rsidR="0072245D" w:rsidRPr="00F06C8F">
        <w:rPr>
          <w:sz w:val="36"/>
          <w:szCs w:val="36"/>
        </w:rPr>
        <w:t>.  Dette er en ærekrenkende og mentalt ødeleggende uttalelse som dommeren ikke kunne komme med uten å konfrontere parter med eventuelle bevis før denne knusende karakteristikken av Pettersen kom på trykk i dommen.  Påstanden kreves kjent ”død og maktesløs”.</w:t>
      </w:r>
    </w:p>
    <w:p w:rsidR="0072245D" w:rsidRPr="00F06C8F" w:rsidRDefault="00013BA3" w:rsidP="0072245D">
      <w:pPr>
        <w:rPr>
          <w:sz w:val="36"/>
          <w:szCs w:val="36"/>
        </w:rPr>
      </w:pPr>
      <w:hyperlink r:id="rId29" w:history="1">
        <w:r w:rsidR="0072245D" w:rsidRPr="00F06C8F">
          <w:rPr>
            <w:rStyle w:val="Hyperkobling"/>
            <w:sz w:val="36"/>
            <w:szCs w:val="36"/>
          </w:rPr>
          <w:t>A 638</w:t>
        </w:r>
      </w:hyperlink>
      <w:r w:rsidR="0072245D" w:rsidRPr="00F06C8F">
        <w:rPr>
          <w:sz w:val="36"/>
          <w:szCs w:val="36"/>
        </w:rPr>
        <w:t>. Er uttalelser fra vitner som bekrefter hvordan status egentlig var for Pettersens firma i en periode som kunne vært brukt til å korrige</w:t>
      </w:r>
      <w:r w:rsidR="00DC284D">
        <w:rPr>
          <w:sz w:val="36"/>
          <w:szCs w:val="36"/>
        </w:rPr>
        <w:t>re driften før det var for sent (våren 2003)</w:t>
      </w:r>
      <w:r w:rsidR="0072245D" w:rsidRPr="00F06C8F">
        <w:rPr>
          <w:sz w:val="36"/>
          <w:szCs w:val="36"/>
        </w:rPr>
        <w:t xml:space="preserve"> dersom ledelsen hadde fått de riktige tallene på bordet.   Vitnene beviser at underskuddet var betydelig allerede i februar og mars 2003, få uker etter overføringen av enkeltmannsforetakets drift til aksjeselskap, som ved overdragelseskontrakt av 28.2.03, revidert av E &amp; Y, ble</w:t>
      </w:r>
      <w:r w:rsidR="00B009DD" w:rsidRPr="00F06C8F">
        <w:rPr>
          <w:sz w:val="36"/>
          <w:szCs w:val="36"/>
        </w:rPr>
        <w:t xml:space="preserve"> besluttet overført til aksjeselskap med tilbakevirkende kraft til 1.1.03.  Regnskapet viste at underskuddet pr. 28.2.03 var 817.000 kroner og da er det uforsvarlig å starte driften av et aksjeselskap som allerede er insolvent pr. 28.2.03 </w:t>
      </w:r>
      <w:r w:rsidR="00B009DD" w:rsidRPr="00F06C8F">
        <w:rPr>
          <w:sz w:val="36"/>
          <w:szCs w:val="36"/>
        </w:rPr>
        <w:lastRenderedPageBreak/>
        <w:t>(aksjekapitalen på kr 100.000 kroner var oppbrukt, og det ble ikke forsøkt innført tiltak for å komme med mer kapital eller begjære oppbud – som et alternativ til å starte en bedrift som er dødfødt i starten</w:t>
      </w:r>
      <w:r w:rsidR="00DC284D">
        <w:rPr>
          <w:sz w:val="36"/>
          <w:szCs w:val="36"/>
        </w:rPr>
        <w:t>)</w:t>
      </w:r>
      <w:r w:rsidR="00B009DD" w:rsidRPr="00F06C8F">
        <w:rPr>
          <w:sz w:val="36"/>
          <w:szCs w:val="36"/>
        </w:rPr>
        <w:t>.</w:t>
      </w:r>
    </w:p>
    <w:p w:rsidR="00B009DD" w:rsidRPr="00F06C8F" w:rsidRDefault="00013BA3" w:rsidP="0072245D">
      <w:pPr>
        <w:rPr>
          <w:sz w:val="36"/>
          <w:szCs w:val="36"/>
        </w:rPr>
      </w:pPr>
      <w:hyperlink r:id="rId30" w:history="1">
        <w:r w:rsidR="00B009DD" w:rsidRPr="00F06C8F">
          <w:rPr>
            <w:rStyle w:val="Hyperkobling"/>
            <w:sz w:val="36"/>
            <w:szCs w:val="36"/>
          </w:rPr>
          <w:t>A 639</w:t>
        </w:r>
      </w:hyperlink>
      <w:r w:rsidR="00B009DD" w:rsidRPr="00F06C8F">
        <w:rPr>
          <w:sz w:val="36"/>
          <w:szCs w:val="36"/>
        </w:rPr>
        <w:t xml:space="preserve"> viser at daglig leder hadde dialog med revisor og at revisor bekreftet at overskuddet pr. 1.10.02 var ca 2 millioner, slik at det ville være dødfø</w:t>
      </w:r>
      <w:r w:rsidR="00DC284D">
        <w:rPr>
          <w:sz w:val="36"/>
          <w:szCs w:val="36"/>
        </w:rPr>
        <w:t xml:space="preserve">dt å bruke 1 </w:t>
      </w:r>
      <w:proofErr w:type="gramStart"/>
      <w:r w:rsidR="00DC284D">
        <w:rPr>
          <w:sz w:val="36"/>
          <w:szCs w:val="36"/>
        </w:rPr>
        <w:t xml:space="preserve">million </w:t>
      </w:r>
      <w:r w:rsidR="00B009DD" w:rsidRPr="00F06C8F">
        <w:rPr>
          <w:sz w:val="36"/>
          <w:szCs w:val="36"/>
        </w:rPr>
        <w:t xml:space="preserve"> i</w:t>
      </w:r>
      <w:proofErr w:type="gramEnd"/>
      <w:r w:rsidR="00B009DD" w:rsidRPr="00F06C8F">
        <w:rPr>
          <w:sz w:val="36"/>
          <w:szCs w:val="36"/>
        </w:rPr>
        <w:t xml:space="preserve"> arbeidskraft  på noen få uker (900.000 kroner bare for januar 2003, slik Ernst &amp; Young og hans konsulent Tom Hansen rådet Pettersen til , </w:t>
      </w:r>
      <w:proofErr w:type="spellStart"/>
      <w:r w:rsidR="00B009DD" w:rsidRPr="00F06C8F">
        <w:rPr>
          <w:sz w:val="36"/>
          <w:szCs w:val="36"/>
        </w:rPr>
        <w:t>dvs</w:t>
      </w:r>
      <w:proofErr w:type="spellEnd"/>
      <w:r w:rsidR="00B009DD" w:rsidRPr="00F06C8F">
        <w:rPr>
          <w:sz w:val="36"/>
          <w:szCs w:val="36"/>
        </w:rPr>
        <w:t xml:space="preserve"> en 10-dobling av de 4 foregående år</w:t>
      </w:r>
      <w:r w:rsidR="00DC284D">
        <w:rPr>
          <w:sz w:val="36"/>
          <w:szCs w:val="36"/>
        </w:rPr>
        <w:t>. Denne summen ser man i regnskapet</w:t>
      </w:r>
      <w:r w:rsidR="00B009DD" w:rsidRPr="00F06C8F">
        <w:rPr>
          <w:sz w:val="36"/>
          <w:szCs w:val="36"/>
        </w:rPr>
        <w:t>).</w:t>
      </w:r>
    </w:p>
    <w:p w:rsidR="00B009DD" w:rsidRPr="00F06C8F" w:rsidRDefault="00B009DD" w:rsidP="0072245D">
      <w:pPr>
        <w:rPr>
          <w:sz w:val="36"/>
          <w:szCs w:val="36"/>
        </w:rPr>
      </w:pPr>
      <w:r w:rsidRPr="00F06C8F">
        <w:rPr>
          <w:sz w:val="36"/>
          <w:szCs w:val="36"/>
        </w:rPr>
        <w:t xml:space="preserve">Filen viser hva Pettersen ville ha gjort hvis resultatet ikke gikk som </w:t>
      </w:r>
      <w:proofErr w:type="gramStart"/>
      <w:r w:rsidRPr="00F06C8F">
        <w:rPr>
          <w:sz w:val="36"/>
          <w:szCs w:val="36"/>
        </w:rPr>
        <w:t>forventet:  Permittere</w:t>
      </w:r>
      <w:proofErr w:type="gramEnd"/>
      <w:r w:rsidRPr="00F06C8F">
        <w:rPr>
          <w:sz w:val="36"/>
          <w:szCs w:val="36"/>
        </w:rPr>
        <w:t xml:space="preserve"> størstedelen av bemanningen gjennom vinteren og kutte kostnader.</w:t>
      </w:r>
    </w:p>
    <w:p w:rsidR="00B009DD" w:rsidRPr="00F06C8F" w:rsidRDefault="00B009DD" w:rsidP="0072245D">
      <w:pPr>
        <w:rPr>
          <w:sz w:val="36"/>
          <w:szCs w:val="36"/>
        </w:rPr>
      </w:pPr>
      <w:r w:rsidRPr="00F06C8F">
        <w:rPr>
          <w:sz w:val="36"/>
          <w:szCs w:val="36"/>
        </w:rPr>
        <w:t>Filen viser også at daglig leder lover at han, så lenge han er daglig leder, til enhver tid har full oversikt over hvordan firmaet går og at han tar det fulle og det hele ansvaret for ikke å permittere</w:t>
      </w:r>
      <w:r w:rsidR="00DC284D">
        <w:rPr>
          <w:sz w:val="36"/>
          <w:szCs w:val="36"/>
        </w:rPr>
        <w:t xml:space="preserve"> størstedelen av </w:t>
      </w:r>
      <w:proofErr w:type="gramStart"/>
      <w:r w:rsidR="00DC284D">
        <w:rPr>
          <w:sz w:val="36"/>
          <w:szCs w:val="36"/>
        </w:rPr>
        <w:t xml:space="preserve">bemanningen </w:t>
      </w:r>
      <w:r w:rsidRPr="00F06C8F">
        <w:rPr>
          <w:sz w:val="36"/>
          <w:szCs w:val="36"/>
        </w:rPr>
        <w:t xml:space="preserve"> gjennom</w:t>
      </w:r>
      <w:proofErr w:type="gramEnd"/>
      <w:r w:rsidRPr="00F06C8F">
        <w:rPr>
          <w:sz w:val="36"/>
          <w:szCs w:val="36"/>
        </w:rPr>
        <w:t xml:space="preserve"> vinteren (noe han beskriver</w:t>
      </w:r>
      <w:r w:rsidR="00DC284D">
        <w:rPr>
          <w:sz w:val="36"/>
          <w:szCs w:val="36"/>
        </w:rPr>
        <w:t xml:space="preserve"> </w:t>
      </w:r>
      <w:r w:rsidRPr="00F06C8F">
        <w:rPr>
          <w:sz w:val="36"/>
          <w:szCs w:val="36"/>
        </w:rPr>
        <w:t>i samtalen som et</w:t>
      </w:r>
      <w:r w:rsidR="00DC284D">
        <w:rPr>
          <w:sz w:val="36"/>
          <w:szCs w:val="36"/>
        </w:rPr>
        <w:t xml:space="preserve"> ”</w:t>
      </w:r>
      <w:proofErr w:type="spellStart"/>
      <w:r w:rsidRPr="00F06C8F">
        <w:rPr>
          <w:sz w:val="36"/>
          <w:szCs w:val="36"/>
        </w:rPr>
        <w:t>sinnsykt</w:t>
      </w:r>
      <w:proofErr w:type="spellEnd"/>
      <w:r w:rsidR="00DC284D">
        <w:rPr>
          <w:sz w:val="36"/>
          <w:szCs w:val="36"/>
        </w:rPr>
        <w:t>”</w:t>
      </w:r>
      <w:r w:rsidRPr="00F06C8F">
        <w:rPr>
          <w:sz w:val="36"/>
          <w:szCs w:val="36"/>
        </w:rPr>
        <w:t xml:space="preserve"> forslag fra Pettersen</w:t>
      </w:r>
      <w:r w:rsidR="00DC284D">
        <w:rPr>
          <w:sz w:val="36"/>
          <w:szCs w:val="36"/>
        </w:rPr>
        <w:t>, til tross for at bedriften er en sesongbedrift.</w:t>
      </w:r>
      <w:r w:rsidRPr="00F06C8F">
        <w:rPr>
          <w:sz w:val="36"/>
          <w:szCs w:val="36"/>
        </w:rPr>
        <w:t>).</w:t>
      </w:r>
    </w:p>
    <w:p w:rsidR="00952538" w:rsidRPr="00F06C8F" w:rsidRDefault="00013BA3" w:rsidP="0072245D">
      <w:pPr>
        <w:rPr>
          <w:sz w:val="36"/>
          <w:szCs w:val="36"/>
        </w:rPr>
      </w:pPr>
      <w:hyperlink r:id="rId31" w:history="1">
        <w:r w:rsidR="007E4861" w:rsidRPr="00F06C8F">
          <w:rPr>
            <w:rStyle w:val="Hyperkobling"/>
            <w:sz w:val="36"/>
            <w:szCs w:val="36"/>
          </w:rPr>
          <w:t>A 640</w:t>
        </w:r>
      </w:hyperlink>
      <w:r w:rsidR="007E4861" w:rsidRPr="00F06C8F">
        <w:rPr>
          <w:sz w:val="36"/>
          <w:szCs w:val="36"/>
        </w:rPr>
        <w:t xml:space="preserve"> revisor</w:t>
      </w:r>
      <w:r w:rsidR="00B009DD" w:rsidRPr="00F06C8F">
        <w:rPr>
          <w:sz w:val="36"/>
          <w:szCs w:val="36"/>
        </w:rPr>
        <w:t>rapport viser blant annet at det ”ubrukelige perioderegnskap”</w:t>
      </w:r>
      <w:r w:rsidR="007E4861" w:rsidRPr="00F06C8F">
        <w:rPr>
          <w:sz w:val="36"/>
          <w:szCs w:val="36"/>
        </w:rPr>
        <w:t xml:space="preserve"> revi</w:t>
      </w:r>
      <w:r w:rsidR="00B009DD" w:rsidRPr="00F06C8F">
        <w:rPr>
          <w:sz w:val="36"/>
          <w:szCs w:val="36"/>
        </w:rPr>
        <w:t>sor</w:t>
      </w:r>
      <w:r w:rsidR="00DC284D">
        <w:rPr>
          <w:sz w:val="36"/>
          <w:szCs w:val="36"/>
        </w:rPr>
        <w:t xml:space="preserve"> i retten i </w:t>
      </w:r>
      <w:proofErr w:type="gramStart"/>
      <w:r w:rsidR="00DC284D">
        <w:rPr>
          <w:sz w:val="36"/>
          <w:szCs w:val="36"/>
        </w:rPr>
        <w:t xml:space="preserve">2007 </w:t>
      </w:r>
      <w:r w:rsidR="00B009DD" w:rsidRPr="00F06C8F">
        <w:rPr>
          <w:sz w:val="36"/>
          <w:szCs w:val="36"/>
        </w:rPr>
        <w:t xml:space="preserve"> snakker</w:t>
      </w:r>
      <w:proofErr w:type="gramEnd"/>
      <w:r w:rsidR="00B009DD" w:rsidRPr="00F06C8F">
        <w:rPr>
          <w:sz w:val="36"/>
          <w:szCs w:val="36"/>
        </w:rPr>
        <w:t xml:space="preserve"> om </w:t>
      </w:r>
      <w:r w:rsidR="007E4861" w:rsidRPr="00F06C8F">
        <w:rPr>
          <w:sz w:val="36"/>
          <w:szCs w:val="36"/>
        </w:rPr>
        <w:t>at han observerte etter ett kvartals drift av Basseng</w:t>
      </w:r>
      <w:r w:rsidR="00DC284D">
        <w:rPr>
          <w:sz w:val="36"/>
          <w:szCs w:val="36"/>
        </w:rPr>
        <w:t xml:space="preserve">import As, ikke ble tatt opp og rapportert til  Pettersen, ei heller </w:t>
      </w:r>
      <w:r w:rsidR="007E4861" w:rsidRPr="00F06C8F">
        <w:rPr>
          <w:sz w:val="36"/>
          <w:szCs w:val="36"/>
        </w:rPr>
        <w:t xml:space="preserve"> feilsendte fakturaer for 6.7 millioner kroner ikke ble rapportert </w:t>
      </w:r>
      <w:r w:rsidR="00DC284D">
        <w:rPr>
          <w:sz w:val="36"/>
          <w:szCs w:val="36"/>
        </w:rPr>
        <w:t xml:space="preserve">.  I </w:t>
      </w:r>
      <w:r w:rsidR="00DC284D">
        <w:rPr>
          <w:sz w:val="36"/>
          <w:szCs w:val="36"/>
        </w:rPr>
        <w:lastRenderedPageBreak/>
        <w:t xml:space="preserve">denne revisorrapport beskriver også E &amp; Y hvilke </w:t>
      </w:r>
      <w:r w:rsidR="007E4861" w:rsidRPr="00F06C8F">
        <w:rPr>
          <w:sz w:val="36"/>
          <w:szCs w:val="36"/>
        </w:rPr>
        <w:t>oppg</w:t>
      </w:r>
      <w:r w:rsidR="00DC284D">
        <w:rPr>
          <w:sz w:val="36"/>
          <w:szCs w:val="36"/>
        </w:rPr>
        <w:t>aver som hadde bitt definert</w:t>
      </w:r>
      <w:r w:rsidR="007E4861" w:rsidRPr="00F06C8F">
        <w:rPr>
          <w:sz w:val="36"/>
          <w:szCs w:val="36"/>
        </w:rPr>
        <w:t xml:space="preserve"> </w:t>
      </w:r>
      <w:proofErr w:type="gramStart"/>
      <w:r w:rsidR="007E4861" w:rsidRPr="00F06C8F">
        <w:rPr>
          <w:sz w:val="36"/>
          <w:szCs w:val="36"/>
        </w:rPr>
        <w:t>for  regnskapsfører</w:t>
      </w:r>
      <w:proofErr w:type="gramEnd"/>
      <w:r w:rsidR="007E4861" w:rsidRPr="00F06C8F">
        <w:rPr>
          <w:sz w:val="36"/>
          <w:szCs w:val="36"/>
        </w:rPr>
        <w:t xml:space="preserve"> som overtok etter at Pettersen hadde brukt </w:t>
      </w:r>
      <w:r w:rsidR="00DC284D">
        <w:rPr>
          <w:sz w:val="36"/>
          <w:szCs w:val="36"/>
        </w:rPr>
        <w:t>”</w:t>
      </w:r>
      <w:r w:rsidR="007E4861" w:rsidRPr="00F06C8F">
        <w:rPr>
          <w:sz w:val="36"/>
          <w:szCs w:val="36"/>
        </w:rPr>
        <w:t>ikke-autorisert</w:t>
      </w:r>
      <w:r w:rsidR="00DC284D">
        <w:rPr>
          <w:sz w:val="36"/>
          <w:szCs w:val="36"/>
        </w:rPr>
        <w:t xml:space="preserve">” </w:t>
      </w:r>
      <w:r w:rsidR="007E4861" w:rsidRPr="00F06C8F">
        <w:rPr>
          <w:sz w:val="36"/>
          <w:szCs w:val="36"/>
        </w:rPr>
        <w:t xml:space="preserve">-regnskapsfører i  aksjeselskapets første 6 måneder ( Turid Larsen, som hadde samarbeidet med Ernst &amp; Young i flere år før hun begynte hos Pettersen med regnskapet til Arendal Kino).  Her står det blant annet at </w:t>
      </w:r>
    </w:p>
    <w:p w:rsidR="00952538" w:rsidRPr="00F06C8F" w:rsidRDefault="00952538" w:rsidP="0072245D">
      <w:pPr>
        <w:rPr>
          <w:sz w:val="36"/>
          <w:szCs w:val="36"/>
        </w:rPr>
      </w:pPr>
      <w:proofErr w:type="gramStart"/>
      <w:r w:rsidRPr="00F06C8F">
        <w:rPr>
          <w:sz w:val="36"/>
          <w:szCs w:val="36"/>
        </w:rPr>
        <w:t xml:space="preserve">” </w:t>
      </w:r>
      <w:r w:rsidR="007E4861" w:rsidRPr="00F06C8F">
        <w:rPr>
          <w:sz w:val="36"/>
          <w:szCs w:val="36"/>
        </w:rPr>
        <w:t>den</w:t>
      </w:r>
      <w:proofErr w:type="gramEnd"/>
      <w:r w:rsidR="007E4861" w:rsidRPr="00F06C8F">
        <w:rPr>
          <w:sz w:val="36"/>
          <w:szCs w:val="36"/>
        </w:rPr>
        <w:t xml:space="preserve"> nye regnskapsfører, Inger </w:t>
      </w:r>
      <w:r w:rsidR="00DC65C9" w:rsidRPr="00F06C8F">
        <w:rPr>
          <w:sz w:val="36"/>
          <w:szCs w:val="36"/>
        </w:rPr>
        <w:t xml:space="preserve">Bodin / </w:t>
      </w:r>
      <w:proofErr w:type="spellStart"/>
      <w:r w:rsidR="00DC65C9" w:rsidRPr="00F06C8F">
        <w:rPr>
          <w:sz w:val="36"/>
          <w:szCs w:val="36"/>
        </w:rPr>
        <w:t>Ajour</w:t>
      </w:r>
      <w:proofErr w:type="spellEnd"/>
      <w:r w:rsidR="00DC65C9" w:rsidRPr="00F06C8F">
        <w:rPr>
          <w:sz w:val="36"/>
          <w:szCs w:val="36"/>
        </w:rPr>
        <w:t xml:space="preserve"> regnskapsbyrå, </w:t>
      </w:r>
      <w:r w:rsidRPr="00F06C8F">
        <w:rPr>
          <w:sz w:val="36"/>
          <w:szCs w:val="36"/>
        </w:rPr>
        <w:t xml:space="preserve"> hadde blitt engasjert som selskapets eksterne regnskapsfører fra m</w:t>
      </w:r>
      <w:r w:rsidR="00DC284D">
        <w:rPr>
          <w:sz w:val="36"/>
          <w:szCs w:val="36"/>
        </w:rPr>
        <w:t xml:space="preserve">edio 2003.  </w:t>
      </w:r>
      <w:proofErr w:type="gramStart"/>
      <w:r w:rsidR="00DC284D">
        <w:rPr>
          <w:sz w:val="36"/>
          <w:szCs w:val="36"/>
        </w:rPr>
        <w:t xml:space="preserve">Bodin </w:t>
      </w:r>
      <w:r w:rsidRPr="00F06C8F">
        <w:rPr>
          <w:sz w:val="36"/>
          <w:szCs w:val="36"/>
        </w:rPr>
        <w:t xml:space="preserve"> </w:t>
      </w:r>
      <w:r w:rsidR="007E4861" w:rsidRPr="00F06C8F">
        <w:rPr>
          <w:sz w:val="36"/>
          <w:szCs w:val="36"/>
        </w:rPr>
        <w:t>hadde</w:t>
      </w:r>
      <w:proofErr w:type="gramEnd"/>
      <w:r w:rsidR="007E4861" w:rsidRPr="00F06C8F">
        <w:rPr>
          <w:sz w:val="36"/>
          <w:szCs w:val="36"/>
        </w:rPr>
        <w:t xml:space="preserve"> fått i oppdrag å </w:t>
      </w:r>
      <w:r w:rsidR="00DC65C9" w:rsidRPr="00F06C8F">
        <w:rPr>
          <w:sz w:val="36"/>
          <w:szCs w:val="36"/>
        </w:rPr>
        <w:t xml:space="preserve">ajourføre regnskapet , </w:t>
      </w:r>
      <w:r w:rsidRPr="00F06C8F">
        <w:rPr>
          <w:sz w:val="36"/>
          <w:szCs w:val="36"/>
        </w:rPr>
        <w:t xml:space="preserve"> samt å korrigere feil og mangler i regnskapet for første del av 2003. Sistnevnte oppdrag pågår ennå (pr. 9.10.03) og vi anbefaler at arbeidet fullføres så snart som mulig”.   Pettersens kommentar til dette står på side 17 i filen </w:t>
      </w:r>
      <w:hyperlink r:id="rId32" w:history="1">
        <w:r w:rsidRPr="00F06C8F">
          <w:rPr>
            <w:rStyle w:val="Hyperkobling"/>
            <w:sz w:val="36"/>
            <w:szCs w:val="36"/>
          </w:rPr>
          <w:t>A 642</w:t>
        </w:r>
      </w:hyperlink>
      <w:r w:rsidRPr="00F06C8F">
        <w:rPr>
          <w:sz w:val="36"/>
          <w:szCs w:val="36"/>
        </w:rPr>
        <w:t>:</w:t>
      </w:r>
    </w:p>
    <w:p w:rsidR="00952538" w:rsidRPr="00F06C8F" w:rsidRDefault="00952538" w:rsidP="0072245D">
      <w:pPr>
        <w:rPr>
          <w:sz w:val="36"/>
          <w:szCs w:val="36"/>
        </w:rPr>
      </w:pPr>
      <w:r w:rsidRPr="00F06C8F">
        <w:rPr>
          <w:sz w:val="36"/>
          <w:szCs w:val="36"/>
        </w:rPr>
        <w:t xml:space="preserve">”Det at fakturaene er stillet til </w:t>
      </w:r>
      <w:r w:rsidR="00DC284D">
        <w:rPr>
          <w:sz w:val="36"/>
          <w:szCs w:val="36"/>
        </w:rPr>
        <w:t>fei</w:t>
      </w:r>
      <w:r w:rsidRPr="00F06C8F">
        <w:rPr>
          <w:sz w:val="36"/>
          <w:szCs w:val="36"/>
        </w:rPr>
        <w:t xml:space="preserve">l firmanavn og varsling av ubrukelige regnskap ville ikke tatt mer enn en dag eller to å gjøre noe </w:t>
      </w:r>
      <w:proofErr w:type="gramStart"/>
      <w:r w:rsidRPr="00F06C8F">
        <w:rPr>
          <w:sz w:val="36"/>
          <w:szCs w:val="36"/>
        </w:rPr>
        <w:t>med:  Ring</w:t>
      </w:r>
      <w:proofErr w:type="gramEnd"/>
      <w:r w:rsidRPr="00F06C8F">
        <w:rPr>
          <w:sz w:val="36"/>
          <w:szCs w:val="36"/>
        </w:rPr>
        <w:t xml:space="preserve"> leverandørene og be dem sende fakturaene på nytt, men da til riktig firmanavn, og si at oppgjøret for faktura</w:t>
      </w:r>
      <w:r w:rsidR="00DC284D">
        <w:rPr>
          <w:sz w:val="36"/>
          <w:szCs w:val="36"/>
        </w:rPr>
        <w:t>e</w:t>
      </w:r>
      <w:r w:rsidRPr="00F06C8F">
        <w:rPr>
          <w:sz w:val="36"/>
          <w:szCs w:val="36"/>
        </w:rPr>
        <w:t xml:space="preserve">ne  kommer først når dette er gjort, kunne vært beskjeden til leverandørene. Men dette ble jo ikke gjort, for som daglig leder 1. </w:t>
      </w:r>
      <w:r w:rsidR="00DC284D">
        <w:rPr>
          <w:sz w:val="36"/>
          <w:szCs w:val="36"/>
        </w:rPr>
        <w:t>h</w:t>
      </w:r>
      <w:r w:rsidRPr="00F06C8F">
        <w:rPr>
          <w:sz w:val="36"/>
          <w:szCs w:val="36"/>
        </w:rPr>
        <w:t>alvår sier i lydbåndsekvens nr 12, så ble feilfaktureringen gjort fordi det hadde blitt besluttet at det var for det beste, og</w:t>
      </w:r>
      <w:r w:rsidR="00DC284D">
        <w:rPr>
          <w:sz w:val="36"/>
          <w:szCs w:val="36"/>
        </w:rPr>
        <w:t xml:space="preserve"> også </w:t>
      </w:r>
      <w:r w:rsidRPr="00F06C8F">
        <w:rPr>
          <w:sz w:val="36"/>
          <w:szCs w:val="36"/>
        </w:rPr>
        <w:t xml:space="preserve">daglig leder for 2. </w:t>
      </w:r>
      <w:proofErr w:type="gramStart"/>
      <w:r w:rsidR="00DC284D">
        <w:rPr>
          <w:sz w:val="36"/>
          <w:szCs w:val="36"/>
        </w:rPr>
        <w:t>h</w:t>
      </w:r>
      <w:r w:rsidRPr="00F06C8F">
        <w:rPr>
          <w:sz w:val="36"/>
          <w:szCs w:val="36"/>
        </w:rPr>
        <w:t xml:space="preserve">alvår </w:t>
      </w:r>
      <w:r w:rsidR="00DC284D">
        <w:rPr>
          <w:sz w:val="36"/>
          <w:szCs w:val="36"/>
        </w:rPr>
        <w:t>,</w:t>
      </w:r>
      <w:proofErr w:type="gramEnd"/>
      <w:r w:rsidR="00DC284D">
        <w:rPr>
          <w:sz w:val="36"/>
          <w:szCs w:val="36"/>
        </w:rPr>
        <w:t xml:space="preserve"> Idar Hansen og </w:t>
      </w:r>
      <w:proofErr w:type="spellStart"/>
      <w:r w:rsidR="00DC284D">
        <w:rPr>
          <w:sz w:val="36"/>
          <w:szCs w:val="36"/>
        </w:rPr>
        <w:t>Petterens</w:t>
      </w:r>
      <w:proofErr w:type="spellEnd"/>
      <w:r w:rsidR="00DC284D">
        <w:rPr>
          <w:sz w:val="36"/>
          <w:szCs w:val="36"/>
        </w:rPr>
        <w:t xml:space="preserve"> </w:t>
      </w:r>
      <w:r w:rsidRPr="00F06C8F">
        <w:rPr>
          <w:sz w:val="36"/>
          <w:szCs w:val="36"/>
        </w:rPr>
        <w:t>advokat</w:t>
      </w:r>
      <w:r w:rsidR="00DC284D">
        <w:rPr>
          <w:sz w:val="36"/>
          <w:szCs w:val="36"/>
        </w:rPr>
        <w:t xml:space="preserve">, Pål  Eide </w:t>
      </w:r>
      <w:r w:rsidR="00F12F91" w:rsidRPr="00F06C8F">
        <w:rPr>
          <w:sz w:val="36"/>
          <w:szCs w:val="36"/>
        </w:rPr>
        <w:t xml:space="preserve"> sier</w:t>
      </w:r>
      <w:r w:rsidR="00DC284D">
        <w:rPr>
          <w:sz w:val="36"/>
          <w:szCs w:val="36"/>
        </w:rPr>
        <w:t xml:space="preserve"> så seint som 17.11.03 (på fremlagt lydbånd) , en uke før konkursen i Bassengimport As, at </w:t>
      </w:r>
      <w:r w:rsidR="00F12F91" w:rsidRPr="00F06C8F">
        <w:rPr>
          <w:sz w:val="36"/>
          <w:szCs w:val="36"/>
        </w:rPr>
        <w:t xml:space="preserve"> feilfaktureringen var helt </w:t>
      </w:r>
      <w:r w:rsidR="00F12F91" w:rsidRPr="00F06C8F">
        <w:rPr>
          <w:sz w:val="36"/>
          <w:szCs w:val="36"/>
        </w:rPr>
        <w:lastRenderedPageBreak/>
        <w:t xml:space="preserve">uproblematisk og ikke en risiko for styre, ref filen </w:t>
      </w:r>
      <w:hyperlink r:id="rId33" w:history="1">
        <w:r w:rsidR="00F12F91" w:rsidRPr="00861D9E">
          <w:rPr>
            <w:rStyle w:val="Hyperkobling"/>
            <w:sz w:val="36"/>
            <w:szCs w:val="36"/>
          </w:rPr>
          <w:t>A 756</w:t>
        </w:r>
      </w:hyperlink>
      <w:r w:rsidR="00F12F91" w:rsidRPr="00F06C8F">
        <w:rPr>
          <w:sz w:val="36"/>
          <w:szCs w:val="36"/>
        </w:rPr>
        <w:t>.  Kun revisor kunne ha gjort noe med dette,</w:t>
      </w:r>
      <w:r w:rsidR="00861D9E">
        <w:rPr>
          <w:sz w:val="36"/>
          <w:szCs w:val="36"/>
        </w:rPr>
        <w:t xml:space="preserve"> d</w:t>
      </w:r>
      <w:r w:rsidR="00F12F91" w:rsidRPr="00F06C8F">
        <w:rPr>
          <w:sz w:val="36"/>
          <w:szCs w:val="36"/>
        </w:rPr>
        <w:t xml:space="preserve">a </w:t>
      </w:r>
      <w:r w:rsidR="00861D9E">
        <w:rPr>
          <w:sz w:val="36"/>
          <w:szCs w:val="36"/>
        </w:rPr>
        <w:t xml:space="preserve">ingen andre forsto </w:t>
      </w:r>
      <w:r w:rsidR="00F12F91" w:rsidRPr="00F06C8F">
        <w:rPr>
          <w:sz w:val="36"/>
          <w:szCs w:val="36"/>
        </w:rPr>
        <w:t>risikoen for styre</w:t>
      </w:r>
      <w:r w:rsidR="00861D9E">
        <w:rPr>
          <w:sz w:val="36"/>
          <w:szCs w:val="36"/>
        </w:rPr>
        <w:t xml:space="preserve"> og </w:t>
      </w:r>
      <w:proofErr w:type="gramStart"/>
      <w:r w:rsidR="00861D9E">
        <w:rPr>
          <w:sz w:val="36"/>
          <w:szCs w:val="36"/>
        </w:rPr>
        <w:t xml:space="preserve">andre, </w:t>
      </w:r>
      <w:r w:rsidR="00F12F91" w:rsidRPr="00F06C8F">
        <w:rPr>
          <w:sz w:val="36"/>
          <w:szCs w:val="36"/>
        </w:rPr>
        <w:t xml:space="preserve"> som</w:t>
      </w:r>
      <w:proofErr w:type="gramEnd"/>
      <w:r w:rsidR="00F12F91" w:rsidRPr="00F06C8F">
        <w:rPr>
          <w:sz w:val="36"/>
          <w:szCs w:val="36"/>
        </w:rPr>
        <w:t xml:space="preserve"> feilfaktureringen representerte.</w:t>
      </w:r>
    </w:p>
    <w:p w:rsidR="00DC65C9" w:rsidRPr="00F06C8F" w:rsidRDefault="00013BA3" w:rsidP="0072245D">
      <w:pPr>
        <w:rPr>
          <w:sz w:val="36"/>
          <w:szCs w:val="36"/>
        </w:rPr>
      </w:pPr>
      <w:hyperlink r:id="rId34" w:history="1">
        <w:r w:rsidR="00DC65C9" w:rsidRPr="00F06C8F">
          <w:rPr>
            <w:rStyle w:val="Hyperkobling"/>
            <w:sz w:val="36"/>
            <w:szCs w:val="36"/>
          </w:rPr>
          <w:t>A 641</w:t>
        </w:r>
      </w:hyperlink>
      <w:r w:rsidR="00DC65C9" w:rsidRPr="00F06C8F">
        <w:rPr>
          <w:sz w:val="36"/>
          <w:szCs w:val="36"/>
        </w:rPr>
        <w:t xml:space="preserve"> – lydbånd fra rettssak mot Inger Bodin, der </w:t>
      </w:r>
      <w:proofErr w:type="spellStart"/>
      <w:r w:rsidR="00DC65C9" w:rsidRPr="00F06C8F">
        <w:rPr>
          <w:sz w:val="36"/>
          <w:szCs w:val="36"/>
        </w:rPr>
        <w:t>borevisor</w:t>
      </w:r>
      <w:proofErr w:type="spellEnd"/>
      <w:r w:rsidR="00DC65C9" w:rsidRPr="00F06C8F">
        <w:rPr>
          <w:sz w:val="36"/>
          <w:szCs w:val="36"/>
        </w:rPr>
        <w:t xml:space="preserve"> </w:t>
      </w:r>
      <w:proofErr w:type="spellStart"/>
      <w:r w:rsidR="00DC65C9" w:rsidRPr="00F06C8F">
        <w:rPr>
          <w:sz w:val="36"/>
          <w:szCs w:val="36"/>
        </w:rPr>
        <w:t>Løvberg</w:t>
      </w:r>
      <w:proofErr w:type="spellEnd"/>
      <w:r w:rsidR="00DC65C9" w:rsidRPr="00F06C8F">
        <w:rPr>
          <w:sz w:val="36"/>
          <w:szCs w:val="36"/>
        </w:rPr>
        <w:t xml:space="preserve"> blant annet sier at ”alle fakt</w:t>
      </w:r>
      <w:r w:rsidR="00861D9E">
        <w:rPr>
          <w:sz w:val="36"/>
          <w:szCs w:val="36"/>
        </w:rPr>
        <w:t>uraene tilh</w:t>
      </w:r>
      <w:r w:rsidR="00DC65C9" w:rsidRPr="00F06C8F">
        <w:rPr>
          <w:sz w:val="36"/>
          <w:szCs w:val="36"/>
        </w:rPr>
        <w:t>ørte</w:t>
      </w:r>
      <w:r w:rsidR="00861D9E">
        <w:rPr>
          <w:sz w:val="36"/>
          <w:szCs w:val="36"/>
        </w:rPr>
        <w:t xml:space="preserve"> Bassengimport As, og ingen tilh</w:t>
      </w:r>
      <w:r w:rsidR="00DC65C9" w:rsidRPr="00F06C8F">
        <w:rPr>
          <w:sz w:val="36"/>
          <w:szCs w:val="36"/>
        </w:rPr>
        <w:t xml:space="preserve">ørte Bassengimport Pettersen eller Pettersen privat.   </w:t>
      </w:r>
      <w:proofErr w:type="spellStart"/>
      <w:r w:rsidR="00DC65C9" w:rsidRPr="00F06C8F">
        <w:rPr>
          <w:sz w:val="36"/>
          <w:szCs w:val="36"/>
        </w:rPr>
        <w:t>Borevisoren</w:t>
      </w:r>
      <w:proofErr w:type="spellEnd"/>
      <w:r w:rsidR="00DC65C9" w:rsidRPr="00F06C8F">
        <w:rPr>
          <w:sz w:val="36"/>
          <w:szCs w:val="36"/>
        </w:rPr>
        <w:t xml:space="preserve"> bekrefter at regnskapet var ubrukelig gjennom hele året (vi snakker hele tiden om året 2003 som var levetiden for </w:t>
      </w:r>
      <w:proofErr w:type="spellStart"/>
      <w:r w:rsidR="00DC65C9" w:rsidRPr="00F06C8F">
        <w:rPr>
          <w:sz w:val="36"/>
          <w:szCs w:val="36"/>
        </w:rPr>
        <w:t>Bassenigmport</w:t>
      </w:r>
      <w:proofErr w:type="spellEnd"/>
      <w:r w:rsidR="00DC65C9" w:rsidRPr="00F06C8F">
        <w:rPr>
          <w:sz w:val="36"/>
          <w:szCs w:val="36"/>
        </w:rPr>
        <w:t xml:space="preserve"> As).</w:t>
      </w:r>
    </w:p>
    <w:p w:rsidR="00DC65C9" w:rsidRPr="00F06C8F" w:rsidRDefault="00013BA3" w:rsidP="0072245D">
      <w:pPr>
        <w:rPr>
          <w:sz w:val="36"/>
          <w:szCs w:val="36"/>
        </w:rPr>
      </w:pPr>
      <w:hyperlink r:id="rId35" w:history="1">
        <w:r w:rsidR="00DC65C9" w:rsidRPr="00F06C8F">
          <w:rPr>
            <w:rStyle w:val="Hyperkobling"/>
            <w:sz w:val="36"/>
            <w:szCs w:val="36"/>
          </w:rPr>
          <w:t>A 642</w:t>
        </w:r>
      </w:hyperlink>
      <w:r w:rsidR="00DC65C9" w:rsidRPr="00F06C8F">
        <w:rPr>
          <w:sz w:val="36"/>
          <w:szCs w:val="36"/>
        </w:rPr>
        <w:t xml:space="preserve"> på side 5 står det blant annet i gul tekst:</w:t>
      </w:r>
    </w:p>
    <w:p w:rsidR="00DC65C9" w:rsidRPr="00F06C8F" w:rsidRDefault="00DC65C9" w:rsidP="0072245D">
      <w:pPr>
        <w:rPr>
          <w:sz w:val="36"/>
          <w:szCs w:val="36"/>
        </w:rPr>
      </w:pPr>
      <w:proofErr w:type="spellStart"/>
      <w:r w:rsidRPr="00F06C8F">
        <w:rPr>
          <w:sz w:val="36"/>
          <w:szCs w:val="36"/>
        </w:rPr>
        <w:t>Hr</w:t>
      </w:r>
      <w:proofErr w:type="spellEnd"/>
      <w:r w:rsidRPr="00F06C8F">
        <w:rPr>
          <w:sz w:val="36"/>
          <w:szCs w:val="36"/>
        </w:rPr>
        <w:t xml:space="preserve"> 2001-00565-286 (66-2002) sier blant annet </w:t>
      </w:r>
      <w:proofErr w:type="gramStart"/>
      <w:r w:rsidRPr="00F06C8F">
        <w:rPr>
          <w:sz w:val="36"/>
          <w:szCs w:val="36"/>
        </w:rPr>
        <w:t>at :</w:t>
      </w:r>
      <w:proofErr w:type="gramEnd"/>
      <w:r w:rsidRPr="00F06C8F">
        <w:rPr>
          <w:sz w:val="36"/>
          <w:szCs w:val="36"/>
        </w:rPr>
        <w:t xml:space="preserve"> </w:t>
      </w:r>
    </w:p>
    <w:p w:rsidR="00DC65C9" w:rsidRPr="00F06C8F" w:rsidRDefault="00DC65C9" w:rsidP="0072245D">
      <w:pPr>
        <w:rPr>
          <w:sz w:val="36"/>
          <w:szCs w:val="36"/>
        </w:rPr>
      </w:pPr>
      <w:r w:rsidRPr="00F06C8F">
        <w:rPr>
          <w:sz w:val="36"/>
          <w:szCs w:val="36"/>
        </w:rPr>
        <w:t>”Det er grunnleggende for den ansvarsordning som b</w:t>
      </w:r>
      <w:r w:rsidR="00861D9E">
        <w:rPr>
          <w:sz w:val="36"/>
          <w:szCs w:val="36"/>
        </w:rPr>
        <w:t>l</w:t>
      </w:r>
      <w:r w:rsidRPr="00F06C8F">
        <w:rPr>
          <w:sz w:val="36"/>
          <w:szCs w:val="36"/>
        </w:rPr>
        <w:t>ir etablert når et aksjeselskap stiftes, at den enkelte aksjonær ikke har noe personlig ansvar for selskapets forpliktesler”. Og på side 7 om rettens veiledningsplikt:</w:t>
      </w:r>
    </w:p>
    <w:p w:rsidR="00DC65C9" w:rsidRPr="00861D9E" w:rsidRDefault="00DC65C9" w:rsidP="0072245D">
      <w:pPr>
        <w:rPr>
          <w:sz w:val="36"/>
          <w:szCs w:val="36"/>
          <w:u w:val="single"/>
        </w:rPr>
      </w:pPr>
      <w:r w:rsidRPr="00861D9E">
        <w:rPr>
          <w:sz w:val="36"/>
          <w:szCs w:val="36"/>
          <w:u w:val="single"/>
        </w:rPr>
        <w:t>§11-5 – Rettens veiledningsplikt</w:t>
      </w:r>
    </w:p>
    <w:p w:rsidR="00DC65C9" w:rsidRPr="00F06C8F" w:rsidRDefault="00DC65C9" w:rsidP="00DC65C9">
      <w:pPr>
        <w:pStyle w:val="Listeavsnitt"/>
        <w:numPr>
          <w:ilvl w:val="0"/>
          <w:numId w:val="2"/>
        </w:numPr>
        <w:rPr>
          <w:sz w:val="36"/>
          <w:szCs w:val="36"/>
        </w:rPr>
      </w:pPr>
      <w:r w:rsidRPr="00F06C8F">
        <w:rPr>
          <w:sz w:val="36"/>
          <w:szCs w:val="36"/>
        </w:rPr>
        <w:t xml:space="preserve">Retten skal søke å forebygge feil og skal gi den veiledning som er nødvendig for at feil kan rettes opp. </w:t>
      </w:r>
      <w:r w:rsidR="00861D9E">
        <w:rPr>
          <w:sz w:val="36"/>
          <w:szCs w:val="36"/>
        </w:rPr>
        <w:t>o</w:t>
      </w:r>
      <w:r w:rsidRPr="00F06C8F">
        <w:rPr>
          <w:sz w:val="36"/>
          <w:szCs w:val="36"/>
        </w:rPr>
        <w:t>g</w:t>
      </w:r>
    </w:p>
    <w:p w:rsidR="00DC65C9" w:rsidRPr="00F06C8F" w:rsidRDefault="00DC65C9" w:rsidP="00DC65C9">
      <w:pPr>
        <w:ind w:left="360"/>
        <w:rPr>
          <w:sz w:val="36"/>
          <w:szCs w:val="36"/>
        </w:rPr>
      </w:pPr>
      <w:r w:rsidRPr="00F06C8F">
        <w:rPr>
          <w:sz w:val="36"/>
          <w:szCs w:val="36"/>
        </w:rPr>
        <w:t>(4) Retten kan oppfordre en part til å ta standpunkt til faktiske og rettslige spørsmål som synes å være av betydning for saken.</w:t>
      </w:r>
    </w:p>
    <w:p w:rsidR="00C36EBC" w:rsidRPr="00F06C8F" w:rsidRDefault="00C36EBC" w:rsidP="00DC65C9">
      <w:pPr>
        <w:ind w:left="360"/>
        <w:rPr>
          <w:sz w:val="36"/>
          <w:szCs w:val="36"/>
        </w:rPr>
      </w:pPr>
      <w:r w:rsidRPr="00F06C8F">
        <w:rPr>
          <w:sz w:val="36"/>
          <w:szCs w:val="36"/>
        </w:rPr>
        <w:t>(5) Retten kan oppfordre en parat til å tilby bevis.</w:t>
      </w:r>
    </w:p>
    <w:p w:rsidR="00C36EBC" w:rsidRPr="00F06C8F" w:rsidRDefault="00C36EBC" w:rsidP="00861D9E">
      <w:pPr>
        <w:ind w:left="360"/>
        <w:rPr>
          <w:sz w:val="36"/>
          <w:szCs w:val="36"/>
        </w:rPr>
      </w:pPr>
      <w:r w:rsidRPr="00F06C8F">
        <w:rPr>
          <w:sz w:val="36"/>
          <w:szCs w:val="36"/>
        </w:rPr>
        <w:lastRenderedPageBreak/>
        <w:t>(6) Retten skal under sakens gang ta særlig hensyn til det behov parter uten prosessfullmektig har for veiledning.</w:t>
      </w:r>
    </w:p>
    <w:p w:rsidR="00861D9E" w:rsidRDefault="00C36EBC" w:rsidP="00C36EBC">
      <w:pPr>
        <w:rPr>
          <w:sz w:val="36"/>
          <w:szCs w:val="36"/>
        </w:rPr>
      </w:pPr>
      <w:r w:rsidRPr="00F06C8F">
        <w:rPr>
          <w:sz w:val="36"/>
          <w:szCs w:val="36"/>
          <w:u w:val="single"/>
        </w:rPr>
        <w:t>På side 10</w:t>
      </w:r>
      <w:r w:rsidRPr="00F06C8F">
        <w:rPr>
          <w:sz w:val="36"/>
          <w:szCs w:val="36"/>
        </w:rPr>
        <w:t xml:space="preserve"> er det korte brevet fra 13.4.12 til Pettersen, der forberedende dommer blant annet sier</w:t>
      </w:r>
      <w:r w:rsidR="00861D9E">
        <w:rPr>
          <w:sz w:val="36"/>
          <w:szCs w:val="36"/>
        </w:rPr>
        <w:t xml:space="preserve"> at</w:t>
      </w:r>
      <w:r w:rsidRPr="00F06C8F">
        <w:rPr>
          <w:sz w:val="36"/>
          <w:szCs w:val="36"/>
        </w:rPr>
        <w:t xml:space="preserve"> </w:t>
      </w:r>
    </w:p>
    <w:p w:rsidR="00DC65C9" w:rsidRPr="00F06C8F" w:rsidRDefault="00C36EBC" w:rsidP="00C36EBC">
      <w:pPr>
        <w:rPr>
          <w:sz w:val="36"/>
          <w:szCs w:val="36"/>
        </w:rPr>
      </w:pPr>
      <w:proofErr w:type="gramStart"/>
      <w:r w:rsidRPr="00861D9E">
        <w:rPr>
          <w:sz w:val="36"/>
          <w:szCs w:val="36"/>
          <w:highlight w:val="yellow"/>
        </w:rPr>
        <w:t>”</w:t>
      </w:r>
      <w:r w:rsidR="00861D9E" w:rsidRPr="00861D9E">
        <w:rPr>
          <w:sz w:val="36"/>
          <w:szCs w:val="36"/>
          <w:highlight w:val="yellow"/>
        </w:rPr>
        <w:t xml:space="preserve"> tidligere</w:t>
      </w:r>
      <w:proofErr w:type="gramEnd"/>
      <w:r w:rsidR="00861D9E" w:rsidRPr="00861D9E">
        <w:rPr>
          <w:sz w:val="36"/>
          <w:szCs w:val="36"/>
          <w:highlight w:val="yellow"/>
        </w:rPr>
        <w:t xml:space="preserve"> rettsprosesser Pettersen</w:t>
      </w:r>
      <w:r w:rsidRPr="00861D9E">
        <w:rPr>
          <w:sz w:val="36"/>
          <w:szCs w:val="36"/>
          <w:highlight w:val="yellow"/>
        </w:rPr>
        <w:t xml:space="preserve"> har vært involvert i , i liten grad har relevans for denne saken og at det derfor ikke er rel</w:t>
      </w:r>
      <w:r w:rsidR="001755D8" w:rsidRPr="00861D9E">
        <w:rPr>
          <w:sz w:val="36"/>
          <w:szCs w:val="36"/>
          <w:highlight w:val="yellow"/>
        </w:rPr>
        <w:t>ev</w:t>
      </w:r>
      <w:r w:rsidRPr="00861D9E">
        <w:rPr>
          <w:sz w:val="36"/>
          <w:szCs w:val="36"/>
          <w:highlight w:val="yellow"/>
        </w:rPr>
        <w:t>ant som bevis å legge frem forklaring</w:t>
      </w:r>
      <w:r w:rsidR="001755D8" w:rsidRPr="00861D9E">
        <w:rPr>
          <w:sz w:val="36"/>
          <w:szCs w:val="36"/>
          <w:highlight w:val="yellow"/>
        </w:rPr>
        <w:t>er, utskrift fra rettsforhandlin</w:t>
      </w:r>
      <w:r w:rsidRPr="00861D9E">
        <w:rPr>
          <w:sz w:val="36"/>
          <w:szCs w:val="36"/>
          <w:highlight w:val="yellow"/>
        </w:rPr>
        <w:t>ger mv. fra disse sakene”</w:t>
      </w:r>
      <w:r w:rsidRPr="00F06C8F">
        <w:rPr>
          <w:sz w:val="36"/>
          <w:szCs w:val="36"/>
        </w:rPr>
        <w:t xml:space="preserve">  </w:t>
      </w:r>
    </w:p>
    <w:p w:rsidR="00C36EBC" w:rsidRPr="00F06C8F" w:rsidRDefault="00C36EBC" w:rsidP="00C36EBC">
      <w:pPr>
        <w:rPr>
          <w:sz w:val="36"/>
          <w:szCs w:val="36"/>
        </w:rPr>
      </w:pPr>
      <w:r w:rsidRPr="00F06C8F">
        <w:rPr>
          <w:sz w:val="36"/>
          <w:szCs w:val="36"/>
        </w:rPr>
        <w:t xml:space="preserve">Hvis dommeren mener dette, så vil jeg ha det klargjort om han også mener </w:t>
      </w:r>
    </w:p>
    <w:p w:rsidR="00C36EBC" w:rsidRPr="00861D9E" w:rsidRDefault="00C36EBC" w:rsidP="00C36EBC">
      <w:pPr>
        <w:rPr>
          <w:sz w:val="36"/>
          <w:szCs w:val="36"/>
          <w:highlight w:val="yellow"/>
        </w:rPr>
      </w:pPr>
      <w:r w:rsidRPr="00F06C8F">
        <w:rPr>
          <w:sz w:val="36"/>
          <w:szCs w:val="36"/>
        </w:rPr>
        <w:t>”</w:t>
      </w:r>
      <w:r w:rsidRPr="00861D9E">
        <w:rPr>
          <w:sz w:val="36"/>
          <w:szCs w:val="36"/>
          <w:highlight w:val="yellow"/>
        </w:rPr>
        <w:t xml:space="preserve">resultatet etter 3 måneders drift av Bassengimport AS, var omtrent som budsjettert” m.m. eller at </w:t>
      </w:r>
    </w:p>
    <w:p w:rsidR="000E3ECB" w:rsidRPr="00861D9E" w:rsidRDefault="00C36EBC" w:rsidP="00C36EBC">
      <w:pPr>
        <w:rPr>
          <w:sz w:val="36"/>
          <w:szCs w:val="36"/>
          <w:highlight w:val="yellow"/>
        </w:rPr>
      </w:pPr>
      <w:r w:rsidRPr="00861D9E">
        <w:rPr>
          <w:sz w:val="36"/>
          <w:szCs w:val="36"/>
          <w:highlight w:val="yellow"/>
        </w:rPr>
        <w:t xml:space="preserve">”den eneste risiko Pettersen har løpt pga eventuelt sviktende arbeid fra </w:t>
      </w:r>
      <w:proofErr w:type="gramStart"/>
      <w:r w:rsidRPr="00861D9E">
        <w:rPr>
          <w:sz w:val="36"/>
          <w:szCs w:val="36"/>
          <w:highlight w:val="yellow"/>
        </w:rPr>
        <w:t>regnskapsfører,  er</w:t>
      </w:r>
      <w:proofErr w:type="gramEnd"/>
      <w:r w:rsidRPr="00861D9E">
        <w:rPr>
          <w:sz w:val="36"/>
          <w:szCs w:val="36"/>
          <w:highlight w:val="yellow"/>
        </w:rPr>
        <w:t xml:space="preserve"> garantiansvaret  til bassengkunder, og ikke feilfakturering til feil firmanavn” og at </w:t>
      </w:r>
    </w:p>
    <w:p w:rsidR="00C36EBC" w:rsidRPr="00F06C8F" w:rsidRDefault="00C36EBC" w:rsidP="00C36EBC">
      <w:pPr>
        <w:rPr>
          <w:sz w:val="36"/>
          <w:szCs w:val="36"/>
        </w:rPr>
      </w:pPr>
      <w:r w:rsidRPr="00861D9E">
        <w:rPr>
          <w:sz w:val="36"/>
          <w:szCs w:val="36"/>
          <w:highlight w:val="yellow"/>
        </w:rPr>
        <w:t>”regnskapsfører må troes på påstanden om at hun varslet Pettersen om feilfaktureringens mulige konsekvenser, selv om hun ikke varslet dette slik loven krever og Kredittilsynet slår fast i rundskriv nr 12/2</w:t>
      </w:r>
      <w:r w:rsidR="000E3ECB" w:rsidRPr="00861D9E">
        <w:rPr>
          <w:sz w:val="36"/>
          <w:szCs w:val="36"/>
          <w:highlight w:val="yellow"/>
        </w:rPr>
        <w:t xml:space="preserve">000 til alle regnskapsførere, ref. </w:t>
      </w:r>
      <w:r w:rsidRPr="00861D9E">
        <w:rPr>
          <w:sz w:val="36"/>
          <w:szCs w:val="36"/>
          <w:highlight w:val="yellow"/>
        </w:rPr>
        <w:t>punkt 1.1. og 1.2</w:t>
      </w:r>
      <w:r w:rsidR="000E3ECB" w:rsidRPr="00861D9E">
        <w:rPr>
          <w:sz w:val="36"/>
          <w:szCs w:val="36"/>
          <w:highlight w:val="yellow"/>
        </w:rPr>
        <w:t xml:space="preserve"> der det </w:t>
      </w:r>
      <w:proofErr w:type="gramStart"/>
      <w:r w:rsidR="000E3ECB" w:rsidRPr="00861D9E">
        <w:rPr>
          <w:sz w:val="36"/>
          <w:szCs w:val="36"/>
          <w:highlight w:val="yellow"/>
        </w:rPr>
        <w:t xml:space="preserve">står </w:t>
      </w:r>
      <w:r w:rsidRPr="00861D9E">
        <w:rPr>
          <w:sz w:val="36"/>
          <w:szCs w:val="36"/>
          <w:highlight w:val="yellow"/>
        </w:rPr>
        <w:t xml:space="preserve"> at</w:t>
      </w:r>
      <w:proofErr w:type="gramEnd"/>
      <w:r w:rsidRPr="00861D9E">
        <w:rPr>
          <w:sz w:val="36"/>
          <w:szCs w:val="36"/>
          <w:highlight w:val="yellow"/>
        </w:rPr>
        <w:t xml:space="preserve"> regnskapsfører uansett må varsle slike forhold skriftlig til oppdragsgiver</w:t>
      </w:r>
      <w:r w:rsidRPr="00F06C8F">
        <w:rPr>
          <w:sz w:val="36"/>
          <w:szCs w:val="36"/>
        </w:rPr>
        <w:t>”.</w:t>
      </w:r>
    </w:p>
    <w:p w:rsidR="00C36EBC" w:rsidRPr="00F06C8F" w:rsidRDefault="00C36EBC" w:rsidP="00C36EBC">
      <w:pPr>
        <w:rPr>
          <w:sz w:val="36"/>
          <w:szCs w:val="36"/>
        </w:rPr>
      </w:pPr>
      <w:r w:rsidRPr="00F06C8F">
        <w:rPr>
          <w:sz w:val="36"/>
          <w:szCs w:val="36"/>
          <w:u w:val="single"/>
        </w:rPr>
        <w:t>På side 12</w:t>
      </w:r>
      <w:r w:rsidRPr="00F06C8F">
        <w:rPr>
          <w:sz w:val="36"/>
          <w:szCs w:val="36"/>
        </w:rPr>
        <w:t xml:space="preserve">: ”Høyesterett uttaler i en dom at et revisjonsoppdrag ikke bare er </w:t>
      </w:r>
      <w:proofErr w:type="spellStart"/>
      <w:r w:rsidRPr="00F06C8F">
        <w:rPr>
          <w:sz w:val="36"/>
          <w:szCs w:val="36"/>
        </w:rPr>
        <w:t>etterkontroll</w:t>
      </w:r>
      <w:proofErr w:type="spellEnd"/>
      <w:r w:rsidRPr="00F06C8F">
        <w:rPr>
          <w:sz w:val="36"/>
          <w:szCs w:val="36"/>
        </w:rPr>
        <w:t xml:space="preserve"> av et regnskap revisjonsklienten allerede har fastsatt, men et </w:t>
      </w:r>
      <w:r w:rsidR="000E3ECB" w:rsidRPr="00F06C8F">
        <w:rPr>
          <w:sz w:val="36"/>
          <w:szCs w:val="36"/>
        </w:rPr>
        <w:t>l</w:t>
      </w:r>
      <w:r w:rsidRPr="00F06C8F">
        <w:rPr>
          <w:sz w:val="36"/>
          <w:szCs w:val="36"/>
        </w:rPr>
        <w:t xml:space="preserve">øpende arbeid gjennom regnskapsåret med blant annet kontroll og eventuell </w:t>
      </w:r>
      <w:r w:rsidRPr="00F06C8F">
        <w:rPr>
          <w:sz w:val="36"/>
          <w:szCs w:val="36"/>
        </w:rPr>
        <w:lastRenderedPageBreak/>
        <w:t>korreksjon av posteringer som kan slå direkte eller indirekte inn i årsregnskapet”</w:t>
      </w:r>
    </w:p>
    <w:p w:rsidR="0072245D" w:rsidRPr="00F06C8F" w:rsidRDefault="000E3ECB" w:rsidP="000E3ECB">
      <w:pPr>
        <w:rPr>
          <w:sz w:val="36"/>
          <w:szCs w:val="36"/>
        </w:rPr>
      </w:pPr>
      <w:r w:rsidRPr="00F06C8F">
        <w:rPr>
          <w:sz w:val="36"/>
          <w:szCs w:val="36"/>
        </w:rPr>
        <w:t>Også på side 12 står det i nest nederste avsnitt:</w:t>
      </w:r>
    </w:p>
    <w:p w:rsidR="000E3ECB" w:rsidRPr="00F06C8F" w:rsidRDefault="000E3ECB" w:rsidP="000E3ECB">
      <w:pPr>
        <w:rPr>
          <w:sz w:val="36"/>
          <w:szCs w:val="36"/>
        </w:rPr>
      </w:pPr>
      <w:r w:rsidRPr="00F06C8F">
        <w:rPr>
          <w:sz w:val="36"/>
          <w:szCs w:val="36"/>
        </w:rPr>
        <w:t xml:space="preserve">”Ref filen </w:t>
      </w:r>
      <w:hyperlink r:id="rId36" w:history="1">
        <w:r w:rsidRPr="00F06C8F">
          <w:rPr>
            <w:rStyle w:val="Hyperkobling"/>
            <w:sz w:val="36"/>
            <w:szCs w:val="36"/>
          </w:rPr>
          <w:t>F 5-03 01</w:t>
        </w:r>
      </w:hyperlink>
      <w:r w:rsidRPr="00F06C8F">
        <w:rPr>
          <w:sz w:val="36"/>
          <w:szCs w:val="36"/>
        </w:rPr>
        <w:t xml:space="preserve"> på hjemmesiden </w:t>
      </w:r>
      <w:hyperlink r:id="rId37" w:history="1">
        <w:r w:rsidRPr="00F06C8F">
          <w:rPr>
            <w:rStyle w:val="Hyperkobling"/>
            <w:sz w:val="36"/>
            <w:szCs w:val="36"/>
          </w:rPr>
          <w:t>www.rettssikkerhet.com</w:t>
        </w:r>
      </w:hyperlink>
      <w:r w:rsidRPr="00F06C8F">
        <w:rPr>
          <w:sz w:val="36"/>
          <w:szCs w:val="36"/>
        </w:rPr>
        <w:t xml:space="preserve">, viser hva revisoren selv sa i november 2002 hva han skulle gjøre som revisor for Bassengimport </w:t>
      </w:r>
      <w:proofErr w:type="gramStart"/>
      <w:r w:rsidRPr="00F06C8F">
        <w:rPr>
          <w:sz w:val="36"/>
          <w:szCs w:val="36"/>
        </w:rPr>
        <w:t>As :</w:t>
      </w:r>
      <w:proofErr w:type="gramEnd"/>
    </w:p>
    <w:p w:rsidR="000E3ECB" w:rsidRPr="00F06C8F" w:rsidRDefault="000E3ECB" w:rsidP="000E3ECB">
      <w:pPr>
        <w:rPr>
          <w:sz w:val="36"/>
          <w:szCs w:val="36"/>
        </w:rPr>
      </w:pPr>
      <w:r w:rsidRPr="00F06C8F">
        <w:rPr>
          <w:sz w:val="36"/>
          <w:szCs w:val="36"/>
        </w:rPr>
        <w:t>Avsnitt 72-79 er mest interessant:</w:t>
      </w:r>
    </w:p>
    <w:p w:rsidR="000E3ECB" w:rsidRPr="00F06C8F" w:rsidRDefault="000E3ECB" w:rsidP="000E3ECB">
      <w:pPr>
        <w:rPr>
          <w:sz w:val="36"/>
          <w:szCs w:val="36"/>
        </w:rPr>
      </w:pPr>
      <w:r w:rsidRPr="00F06C8F">
        <w:rPr>
          <w:sz w:val="36"/>
          <w:szCs w:val="36"/>
        </w:rPr>
        <w:t>Avsnitt 72: Pettersen uttrykker at han er bekymret for kvaliteten til regn</w:t>
      </w:r>
      <w:r w:rsidR="00861D9E">
        <w:rPr>
          <w:sz w:val="36"/>
          <w:szCs w:val="36"/>
        </w:rPr>
        <w:t>s</w:t>
      </w:r>
      <w:r w:rsidRPr="00F06C8F">
        <w:rPr>
          <w:sz w:val="36"/>
          <w:szCs w:val="36"/>
        </w:rPr>
        <w:t>kapsfører, og spør hvordan revisoren vil kommentere dette.  Revisoren svarer i avsnitt 73:</w:t>
      </w:r>
    </w:p>
    <w:p w:rsidR="000E3ECB" w:rsidRPr="00F06C8F" w:rsidRDefault="000E3ECB" w:rsidP="000E3ECB">
      <w:pPr>
        <w:rPr>
          <w:sz w:val="36"/>
          <w:szCs w:val="36"/>
          <w:u w:val="single"/>
        </w:rPr>
      </w:pPr>
      <w:r w:rsidRPr="00F06C8F">
        <w:rPr>
          <w:sz w:val="36"/>
          <w:szCs w:val="36"/>
          <w:u w:val="single"/>
        </w:rPr>
        <w:t xml:space="preserve">Side </w:t>
      </w:r>
      <w:r w:rsidR="00E72B71" w:rsidRPr="00F06C8F">
        <w:rPr>
          <w:sz w:val="36"/>
          <w:szCs w:val="36"/>
          <w:u w:val="single"/>
        </w:rPr>
        <w:t>13</w:t>
      </w:r>
      <w:r w:rsidRPr="00F06C8F">
        <w:rPr>
          <w:sz w:val="36"/>
          <w:szCs w:val="36"/>
          <w:u w:val="single"/>
        </w:rPr>
        <w:t>:</w:t>
      </w:r>
    </w:p>
    <w:p w:rsidR="000E3ECB" w:rsidRPr="00F06C8F" w:rsidRDefault="000E3ECB" w:rsidP="000E3ECB">
      <w:pPr>
        <w:rPr>
          <w:sz w:val="36"/>
          <w:szCs w:val="36"/>
        </w:rPr>
      </w:pPr>
      <w:r w:rsidRPr="00861D9E">
        <w:rPr>
          <w:sz w:val="36"/>
          <w:szCs w:val="36"/>
          <w:highlight w:val="yellow"/>
        </w:rPr>
        <w:t xml:space="preserve">Det er et ganske enkelt svar på, fordi det vil vi som revisor kunne vurdere fortløpende gjennom våre kontroller.  Og hvis vi ser at dette som presenteres ikke holder mål, </w:t>
      </w:r>
      <w:proofErr w:type="spellStart"/>
      <w:r w:rsidRPr="00861D9E">
        <w:rPr>
          <w:sz w:val="36"/>
          <w:szCs w:val="36"/>
          <w:highlight w:val="yellow"/>
        </w:rPr>
        <w:t>såfår</w:t>
      </w:r>
      <w:proofErr w:type="spellEnd"/>
      <w:r w:rsidRPr="00861D9E">
        <w:rPr>
          <w:sz w:val="36"/>
          <w:szCs w:val="36"/>
          <w:highlight w:val="yellow"/>
        </w:rPr>
        <w:t xml:space="preserve"> du en umiddelbar tilbakemelding på det. Ja, så den tilbakemelding, den kommer umiddelbart”.</w:t>
      </w:r>
    </w:p>
    <w:p w:rsidR="000E3ECB" w:rsidRPr="00F06C8F" w:rsidRDefault="000E3ECB" w:rsidP="000E3ECB">
      <w:pPr>
        <w:rPr>
          <w:sz w:val="36"/>
          <w:szCs w:val="36"/>
        </w:rPr>
      </w:pPr>
      <w:r w:rsidRPr="00F06C8F">
        <w:rPr>
          <w:sz w:val="36"/>
          <w:szCs w:val="36"/>
        </w:rPr>
        <w:t xml:space="preserve">Til tross for dette og med referanse til lydbåndsekvens nr 1, side 16 sier </w:t>
      </w:r>
      <w:proofErr w:type="gramStart"/>
      <w:r w:rsidRPr="00F06C8F">
        <w:rPr>
          <w:sz w:val="36"/>
          <w:szCs w:val="36"/>
        </w:rPr>
        <w:t>revisoren ,</w:t>
      </w:r>
      <w:proofErr w:type="gramEnd"/>
      <w:r w:rsidRPr="00F06C8F">
        <w:rPr>
          <w:sz w:val="36"/>
          <w:szCs w:val="36"/>
        </w:rPr>
        <w:t xml:space="preserve"> når min advokat </w:t>
      </w:r>
      <w:proofErr w:type="spellStart"/>
      <w:r w:rsidRPr="00F06C8F">
        <w:rPr>
          <w:sz w:val="36"/>
          <w:szCs w:val="36"/>
        </w:rPr>
        <w:t>Aabelvik</w:t>
      </w:r>
      <w:proofErr w:type="spellEnd"/>
      <w:r w:rsidRPr="00F06C8F">
        <w:rPr>
          <w:sz w:val="36"/>
          <w:szCs w:val="36"/>
        </w:rPr>
        <w:t xml:space="preserve"> den18.12.07 i lydbåndopptak i retten,  påpeker at han også var en rådgiver:</w:t>
      </w:r>
    </w:p>
    <w:p w:rsidR="000E3ECB" w:rsidRPr="00F06C8F" w:rsidRDefault="000E3ECB" w:rsidP="000E3ECB">
      <w:pPr>
        <w:rPr>
          <w:sz w:val="36"/>
          <w:szCs w:val="36"/>
        </w:rPr>
      </w:pPr>
      <w:r w:rsidRPr="00861D9E">
        <w:rPr>
          <w:sz w:val="36"/>
          <w:szCs w:val="36"/>
          <w:highlight w:val="yellow"/>
        </w:rPr>
        <w:t>”Vi var ikke rådgiver. Vår oppgave var kun årsregnskapet”</w:t>
      </w:r>
      <w:r w:rsidRPr="00F06C8F">
        <w:rPr>
          <w:sz w:val="36"/>
          <w:szCs w:val="36"/>
        </w:rPr>
        <w:t>.</w:t>
      </w:r>
    </w:p>
    <w:p w:rsidR="000E3ECB" w:rsidRPr="00F06C8F" w:rsidRDefault="000E3ECB" w:rsidP="000E3ECB">
      <w:pPr>
        <w:rPr>
          <w:sz w:val="36"/>
          <w:szCs w:val="36"/>
        </w:rPr>
      </w:pPr>
      <w:r w:rsidRPr="00F06C8F">
        <w:rPr>
          <w:sz w:val="36"/>
          <w:szCs w:val="36"/>
        </w:rPr>
        <w:t>Min kommentar til dette er blant annet, som det s</w:t>
      </w:r>
      <w:r w:rsidR="00E72B71" w:rsidRPr="00F06C8F">
        <w:rPr>
          <w:sz w:val="36"/>
          <w:szCs w:val="36"/>
        </w:rPr>
        <w:t>om også står på side 13:</w:t>
      </w:r>
    </w:p>
    <w:p w:rsidR="00E72B71" w:rsidRPr="00F06C8F" w:rsidRDefault="00E72B71" w:rsidP="000E3ECB">
      <w:pPr>
        <w:rPr>
          <w:sz w:val="36"/>
          <w:szCs w:val="36"/>
        </w:rPr>
      </w:pPr>
      <w:r w:rsidRPr="00F06C8F">
        <w:rPr>
          <w:sz w:val="36"/>
          <w:szCs w:val="36"/>
        </w:rPr>
        <w:lastRenderedPageBreak/>
        <w:t>”Jeg mener også at enhver rett eller dommer som ikke vil legge avgjørende vekt på det som er lovet muntlig av en</w:t>
      </w:r>
      <w:r w:rsidR="00903369" w:rsidRPr="00F06C8F">
        <w:rPr>
          <w:sz w:val="36"/>
          <w:szCs w:val="36"/>
        </w:rPr>
        <w:t xml:space="preserve"> reviso</w:t>
      </w:r>
      <w:r w:rsidRPr="00F06C8F">
        <w:rPr>
          <w:sz w:val="36"/>
          <w:szCs w:val="36"/>
        </w:rPr>
        <w:t>r som unnlater å følge loven om uoppfordret å komme med engasjementsavtale / klargjøre sitt oppdrag for sin klient, og samtidig skal</w:t>
      </w:r>
      <w:r w:rsidR="00903369" w:rsidRPr="00F06C8F">
        <w:rPr>
          <w:sz w:val="36"/>
          <w:szCs w:val="36"/>
        </w:rPr>
        <w:t xml:space="preserve"> </w:t>
      </w:r>
      <w:r w:rsidR="00861D9E">
        <w:rPr>
          <w:sz w:val="36"/>
          <w:szCs w:val="36"/>
        </w:rPr>
        <w:t>få b</w:t>
      </w:r>
      <w:r w:rsidRPr="00F06C8F">
        <w:rPr>
          <w:sz w:val="36"/>
          <w:szCs w:val="36"/>
        </w:rPr>
        <w:t>ryte sitt løfte om fortløpende og umiddelbar tilbakemelding om regnskapet ikke holder mål, er inhabile eller uskikket til å dømme i en sak der revisor til de grader</w:t>
      </w:r>
      <w:r w:rsidR="001755D8" w:rsidRPr="00F06C8F">
        <w:rPr>
          <w:sz w:val="36"/>
          <w:szCs w:val="36"/>
        </w:rPr>
        <w:t xml:space="preserve"> har lovet å delta fra A til </w:t>
      </w:r>
      <w:proofErr w:type="gramStart"/>
      <w:r w:rsidR="001755D8" w:rsidRPr="00F06C8F">
        <w:rPr>
          <w:sz w:val="36"/>
          <w:szCs w:val="36"/>
        </w:rPr>
        <w:t>Å ,</w:t>
      </w:r>
      <w:proofErr w:type="gramEnd"/>
      <w:r w:rsidRPr="00F06C8F">
        <w:rPr>
          <w:sz w:val="36"/>
          <w:szCs w:val="36"/>
        </w:rPr>
        <w:t>ref</w:t>
      </w:r>
      <w:r w:rsidR="00903369" w:rsidRPr="00F06C8F">
        <w:rPr>
          <w:sz w:val="36"/>
          <w:szCs w:val="36"/>
        </w:rPr>
        <w:t xml:space="preserve"> </w:t>
      </w:r>
      <w:proofErr w:type="spellStart"/>
      <w:r w:rsidR="00903369" w:rsidRPr="00F06C8F">
        <w:rPr>
          <w:sz w:val="36"/>
          <w:szCs w:val="36"/>
        </w:rPr>
        <w:t>lyd</w:t>
      </w:r>
      <w:r w:rsidRPr="00F06C8F">
        <w:rPr>
          <w:sz w:val="36"/>
          <w:szCs w:val="36"/>
        </w:rPr>
        <w:t>båndsekvesen</w:t>
      </w:r>
      <w:proofErr w:type="spellEnd"/>
      <w:r w:rsidR="001755D8" w:rsidRPr="00F06C8F">
        <w:rPr>
          <w:sz w:val="36"/>
          <w:szCs w:val="36"/>
        </w:rPr>
        <w:t xml:space="preserve"> i filen </w:t>
      </w:r>
      <w:hyperlink r:id="rId38" w:history="1">
        <w:r w:rsidR="001755D8" w:rsidRPr="00F06C8F">
          <w:rPr>
            <w:rStyle w:val="Hyperkobling"/>
            <w:sz w:val="36"/>
            <w:szCs w:val="36"/>
          </w:rPr>
          <w:t>A 632</w:t>
        </w:r>
      </w:hyperlink>
      <w:r w:rsidR="001755D8" w:rsidRPr="00F06C8F">
        <w:rPr>
          <w:sz w:val="36"/>
          <w:szCs w:val="36"/>
        </w:rPr>
        <w:t xml:space="preserve"> som er en del av </w:t>
      </w:r>
      <w:r w:rsidRPr="00F06C8F">
        <w:rPr>
          <w:sz w:val="36"/>
          <w:szCs w:val="36"/>
        </w:rPr>
        <w:t xml:space="preserve"> i filen </w:t>
      </w:r>
      <w:r w:rsidR="001755D8" w:rsidRPr="00F06C8F">
        <w:rPr>
          <w:sz w:val="36"/>
          <w:szCs w:val="36"/>
        </w:rPr>
        <w:t xml:space="preserve">som er utskriften av alt det E &amp; Y lovte i samtalen fra november 2002.  </w:t>
      </w:r>
      <w:proofErr w:type="gramStart"/>
      <w:r w:rsidR="001755D8" w:rsidRPr="00F06C8F">
        <w:rPr>
          <w:sz w:val="36"/>
          <w:szCs w:val="36"/>
        </w:rPr>
        <w:t xml:space="preserve">Klikk  </w:t>
      </w:r>
      <w:r w:rsidR="00013BA3" w:rsidRPr="00F06C8F">
        <w:rPr>
          <w:sz w:val="36"/>
          <w:szCs w:val="36"/>
        </w:rPr>
        <w:fldChar w:fldCharType="begin"/>
      </w:r>
      <w:proofErr w:type="gramEnd"/>
      <w:r w:rsidR="001755D8" w:rsidRPr="00F06C8F">
        <w:rPr>
          <w:sz w:val="36"/>
          <w:szCs w:val="36"/>
        </w:rPr>
        <w:instrText xml:space="preserve"> HYPERLINK "http://www.rettssikkerhet.com/wp-content/uploads/2011/12/F-5-03-01-Lydb%C3%A5ndopptak-nov-02-Utskrift-les-dette-og-lytt-til-lydfilene-som-f%C3%B8lger-spesielt-spor-82.pdf" </w:instrText>
      </w:r>
      <w:r w:rsidR="00013BA3" w:rsidRPr="00F06C8F">
        <w:rPr>
          <w:sz w:val="36"/>
          <w:szCs w:val="36"/>
        </w:rPr>
        <w:fldChar w:fldCharType="separate"/>
      </w:r>
      <w:r w:rsidRPr="00F06C8F">
        <w:rPr>
          <w:rStyle w:val="Hyperkobling"/>
          <w:sz w:val="36"/>
          <w:szCs w:val="36"/>
        </w:rPr>
        <w:t>F 5-03 01</w:t>
      </w:r>
      <w:r w:rsidR="00013BA3" w:rsidRPr="00F06C8F">
        <w:rPr>
          <w:sz w:val="36"/>
          <w:szCs w:val="36"/>
        </w:rPr>
        <w:fldChar w:fldCharType="end"/>
      </w:r>
      <w:r w:rsidRPr="00F06C8F">
        <w:rPr>
          <w:sz w:val="36"/>
          <w:szCs w:val="36"/>
        </w:rPr>
        <w:t>).</w:t>
      </w:r>
    </w:p>
    <w:p w:rsidR="00E72B71" w:rsidRPr="00F06C8F" w:rsidRDefault="00E72B71" w:rsidP="000E3ECB">
      <w:pPr>
        <w:rPr>
          <w:sz w:val="36"/>
          <w:szCs w:val="36"/>
        </w:rPr>
      </w:pPr>
      <w:r w:rsidRPr="00F06C8F">
        <w:rPr>
          <w:sz w:val="36"/>
          <w:szCs w:val="36"/>
          <w:u w:val="single"/>
        </w:rPr>
        <w:t>På side 14</w:t>
      </w:r>
      <w:r w:rsidRPr="00F06C8F">
        <w:rPr>
          <w:sz w:val="36"/>
          <w:szCs w:val="36"/>
        </w:rPr>
        <w:t xml:space="preserve"> står det at revisorforeningens uttaler at ”</w:t>
      </w:r>
      <w:r w:rsidRPr="00861D9E">
        <w:rPr>
          <w:sz w:val="36"/>
          <w:szCs w:val="36"/>
          <w:highlight w:val="yellow"/>
        </w:rPr>
        <w:t>det er forskjell i hvordan revisor arbeider i små og store selskaper.  I mindre selskaper er revisor en viktig diskusjonspartner og veileder.”</w:t>
      </w:r>
    </w:p>
    <w:p w:rsidR="00E72B71" w:rsidRPr="00F06C8F" w:rsidRDefault="00E72B71" w:rsidP="000E3ECB">
      <w:pPr>
        <w:rPr>
          <w:sz w:val="36"/>
          <w:szCs w:val="36"/>
        </w:rPr>
      </w:pPr>
      <w:r w:rsidRPr="00F06C8F">
        <w:rPr>
          <w:sz w:val="36"/>
          <w:szCs w:val="36"/>
        </w:rPr>
        <w:t xml:space="preserve">Så følger 12 lydbåndsekvenser.  </w:t>
      </w:r>
    </w:p>
    <w:p w:rsidR="00E72B71" w:rsidRPr="00F06C8F" w:rsidRDefault="00E72B71" w:rsidP="000E3ECB">
      <w:pPr>
        <w:rPr>
          <w:sz w:val="36"/>
          <w:szCs w:val="36"/>
        </w:rPr>
      </w:pPr>
      <w:r w:rsidRPr="00F06C8F">
        <w:rPr>
          <w:sz w:val="36"/>
          <w:szCs w:val="36"/>
        </w:rPr>
        <w:t xml:space="preserve">I 2. Avsnitt </w:t>
      </w:r>
      <w:r w:rsidR="00952538" w:rsidRPr="00F06C8F">
        <w:rPr>
          <w:sz w:val="36"/>
          <w:szCs w:val="36"/>
        </w:rPr>
        <w:t>på side 14</w:t>
      </w:r>
      <w:r w:rsidRPr="00F06C8F">
        <w:rPr>
          <w:sz w:val="36"/>
          <w:szCs w:val="36"/>
        </w:rPr>
        <w:t xml:space="preserve"> står det blant annet at lydbåndsekvens nr 1 og 2 er</w:t>
      </w:r>
      <w:r w:rsidR="00903369" w:rsidRPr="00F06C8F">
        <w:rPr>
          <w:sz w:val="36"/>
          <w:szCs w:val="36"/>
        </w:rPr>
        <w:t xml:space="preserve"> eksempler på fra rettsforhandli</w:t>
      </w:r>
      <w:r w:rsidRPr="00F06C8F">
        <w:rPr>
          <w:sz w:val="36"/>
          <w:szCs w:val="36"/>
        </w:rPr>
        <w:t xml:space="preserve">nger i Pettersens tidligere saker, der revisor uttaler seg og at disse lydsekvenser er eksempler på bevis Oslo </w:t>
      </w:r>
      <w:proofErr w:type="spellStart"/>
      <w:r w:rsidRPr="00F06C8F">
        <w:rPr>
          <w:sz w:val="36"/>
          <w:szCs w:val="36"/>
        </w:rPr>
        <w:t>tingrett</w:t>
      </w:r>
      <w:proofErr w:type="spellEnd"/>
      <w:r w:rsidRPr="00F06C8F">
        <w:rPr>
          <w:sz w:val="36"/>
          <w:szCs w:val="36"/>
        </w:rPr>
        <w:t xml:space="preserve"> nå anser ikke angår min sak mot Hammervoll &amp; Co og at de ikke kan brukes om bevis (i likhet med alle andre lydbåndbevis fr 18.12.07 m.m.)</w:t>
      </w:r>
    </w:p>
    <w:p w:rsidR="000E3ECB" w:rsidRPr="00F06C8F" w:rsidRDefault="00F12F91" w:rsidP="000E3ECB">
      <w:pPr>
        <w:rPr>
          <w:sz w:val="36"/>
          <w:szCs w:val="36"/>
        </w:rPr>
      </w:pPr>
      <w:r w:rsidRPr="00F06C8F">
        <w:rPr>
          <w:sz w:val="36"/>
          <w:szCs w:val="36"/>
          <w:u w:val="single"/>
        </w:rPr>
        <w:t>På side 19</w:t>
      </w:r>
      <w:r w:rsidRPr="00F06C8F">
        <w:rPr>
          <w:sz w:val="36"/>
          <w:szCs w:val="36"/>
        </w:rPr>
        <w:t xml:space="preserve"> sier Ernst &amp; Young i retten den 18.12.</w:t>
      </w:r>
      <w:proofErr w:type="gramStart"/>
      <w:r w:rsidRPr="00F06C8F">
        <w:rPr>
          <w:sz w:val="36"/>
          <w:szCs w:val="36"/>
        </w:rPr>
        <w:t>07  -</w:t>
      </w:r>
      <w:proofErr w:type="gramEnd"/>
      <w:r w:rsidRPr="00F06C8F">
        <w:rPr>
          <w:sz w:val="36"/>
          <w:szCs w:val="36"/>
        </w:rPr>
        <w:t xml:space="preserve"> Pettersens sak mot Inger Bodin, på spørsmål fra advokat </w:t>
      </w:r>
      <w:proofErr w:type="spellStart"/>
      <w:r w:rsidRPr="00F06C8F">
        <w:rPr>
          <w:sz w:val="36"/>
          <w:szCs w:val="36"/>
        </w:rPr>
        <w:t>Aabelvik</w:t>
      </w:r>
      <w:proofErr w:type="spellEnd"/>
      <w:r w:rsidRPr="00F06C8F">
        <w:rPr>
          <w:sz w:val="36"/>
          <w:szCs w:val="36"/>
        </w:rPr>
        <w:t xml:space="preserve"> (som tidligere hadde jobbet hos E &amp; Y) </w:t>
      </w:r>
    </w:p>
    <w:p w:rsidR="00F12F91" w:rsidRPr="00F06C8F" w:rsidRDefault="00F12F91" w:rsidP="000E3ECB">
      <w:pPr>
        <w:rPr>
          <w:sz w:val="36"/>
          <w:szCs w:val="36"/>
        </w:rPr>
      </w:pPr>
      <w:r w:rsidRPr="00F06C8F">
        <w:rPr>
          <w:sz w:val="36"/>
          <w:szCs w:val="36"/>
        </w:rPr>
        <w:lastRenderedPageBreak/>
        <w:t>Hadde du samtaler med Pettersen før Bodin kom inn sommeren 2003:</w:t>
      </w:r>
    </w:p>
    <w:p w:rsidR="00F12F91" w:rsidRPr="00F06C8F" w:rsidRDefault="00F12F91" w:rsidP="000E3ECB">
      <w:pPr>
        <w:rPr>
          <w:sz w:val="36"/>
          <w:szCs w:val="36"/>
        </w:rPr>
      </w:pPr>
      <w:r w:rsidRPr="00F06C8F">
        <w:rPr>
          <w:sz w:val="36"/>
          <w:szCs w:val="36"/>
        </w:rPr>
        <w:t>Svaret:</w:t>
      </w:r>
    </w:p>
    <w:p w:rsidR="00F12F91" w:rsidRPr="00F06C8F" w:rsidRDefault="00F12F91" w:rsidP="000E3ECB">
      <w:pPr>
        <w:rPr>
          <w:sz w:val="36"/>
          <w:szCs w:val="36"/>
        </w:rPr>
      </w:pPr>
      <w:r w:rsidRPr="00F06C8F">
        <w:rPr>
          <w:sz w:val="36"/>
          <w:szCs w:val="36"/>
        </w:rPr>
        <w:t>”</w:t>
      </w:r>
      <w:r w:rsidRPr="00F06C8F">
        <w:rPr>
          <w:i/>
          <w:sz w:val="36"/>
          <w:szCs w:val="36"/>
        </w:rPr>
        <w:t>Vi hadde samtaler med ledelsen og regnskapsledelsen,</w:t>
      </w:r>
      <w:r w:rsidR="00861D9E">
        <w:rPr>
          <w:i/>
          <w:sz w:val="36"/>
          <w:szCs w:val="36"/>
        </w:rPr>
        <w:t xml:space="preserve"> </w:t>
      </w:r>
      <w:r w:rsidRPr="00F06C8F">
        <w:rPr>
          <w:i/>
          <w:sz w:val="36"/>
          <w:szCs w:val="36"/>
        </w:rPr>
        <w:t xml:space="preserve">og en av de viktigste oppgavene var jo selvsagt at ikke regnskapet var ført à jour pr. første kvartal, sånn som var forutsetningen for at en skulle kunne måle resultatene og virksomhetens lønnsomhet fram til og med første kvartal.  </w:t>
      </w:r>
      <w:r w:rsidRPr="00F06C8F">
        <w:rPr>
          <w:i/>
          <w:sz w:val="36"/>
          <w:szCs w:val="36"/>
          <w:highlight w:val="yellow"/>
        </w:rPr>
        <w:t xml:space="preserve">Og det regnskapsmateriale som ble fremlagt for oss, som vi hadde tenkt å ta en titt på, det var ingenting å se på, fordi det manglet periodisering av de aller fleste postene, slik at det var vanskelig </w:t>
      </w:r>
      <w:proofErr w:type="gramStart"/>
      <w:r w:rsidRPr="00F06C8F">
        <w:rPr>
          <w:i/>
          <w:sz w:val="36"/>
          <w:szCs w:val="36"/>
          <w:highlight w:val="yellow"/>
        </w:rPr>
        <w:t>å</w:t>
      </w:r>
      <w:proofErr w:type="gramEnd"/>
      <w:r w:rsidRPr="00F06C8F">
        <w:rPr>
          <w:i/>
          <w:sz w:val="36"/>
          <w:szCs w:val="36"/>
          <w:highlight w:val="yellow"/>
        </w:rPr>
        <w:t xml:space="preserve"> </w:t>
      </w:r>
      <w:proofErr w:type="spellStart"/>
      <w:r w:rsidRPr="00F06C8F">
        <w:rPr>
          <w:i/>
          <w:sz w:val="36"/>
          <w:szCs w:val="36"/>
          <w:highlight w:val="yellow"/>
        </w:rPr>
        <w:t>kkunne</w:t>
      </w:r>
      <w:proofErr w:type="spellEnd"/>
      <w:r w:rsidRPr="00F06C8F">
        <w:rPr>
          <w:i/>
          <w:sz w:val="36"/>
          <w:szCs w:val="36"/>
          <w:highlight w:val="yellow"/>
        </w:rPr>
        <w:t xml:space="preserve"> uttale seg på riktigheten av resultatet.</w:t>
      </w:r>
      <w:r w:rsidRPr="00F06C8F">
        <w:rPr>
          <w:i/>
          <w:sz w:val="36"/>
          <w:szCs w:val="36"/>
        </w:rPr>
        <w:t xml:space="preserve">  Så i juni 2003 så</w:t>
      </w:r>
      <w:r w:rsidR="00903369" w:rsidRPr="00F06C8F">
        <w:rPr>
          <w:i/>
          <w:sz w:val="36"/>
          <w:szCs w:val="36"/>
        </w:rPr>
        <w:t xml:space="preserve"> anbefalte vi Pettersen å engas</w:t>
      </w:r>
      <w:r w:rsidRPr="00F06C8F">
        <w:rPr>
          <w:i/>
          <w:sz w:val="36"/>
          <w:szCs w:val="36"/>
        </w:rPr>
        <w:t>jere en som kunne bistå med å aj</w:t>
      </w:r>
      <w:r w:rsidR="00903369" w:rsidRPr="00F06C8F">
        <w:rPr>
          <w:i/>
          <w:sz w:val="36"/>
          <w:szCs w:val="36"/>
        </w:rPr>
        <w:t>our</w:t>
      </w:r>
      <w:r w:rsidRPr="00F06C8F">
        <w:rPr>
          <w:i/>
          <w:sz w:val="36"/>
          <w:szCs w:val="36"/>
        </w:rPr>
        <w:t>føre regnskapet, slik at det var mulig å få fram en status på et tidspunkt og da ville vi at det skulle gjøres en varetelling, og i dette regnskapet er jo varebeholdningen en vesentlig del av dette. Og det er jo helt avgjørende for at man skal kunne se hva som er vareforbruket</w:t>
      </w:r>
      <w:proofErr w:type="gramStart"/>
      <w:r w:rsidRPr="00F06C8F">
        <w:rPr>
          <w:i/>
          <w:sz w:val="36"/>
          <w:szCs w:val="36"/>
        </w:rPr>
        <w:t>….</w:t>
      </w:r>
      <w:proofErr w:type="gramEnd"/>
      <w:r w:rsidRPr="00F06C8F">
        <w:rPr>
          <w:i/>
          <w:sz w:val="36"/>
          <w:szCs w:val="36"/>
        </w:rPr>
        <w:t>”</w:t>
      </w:r>
    </w:p>
    <w:p w:rsidR="00F12F91" w:rsidRPr="00F06C8F" w:rsidRDefault="00861D9E" w:rsidP="000E3ECB">
      <w:pPr>
        <w:rPr>
          <w:sz w:val="36"/>
          <w:szCs w:val="36"/>
        </w:rPr>
      </w:pPr>
      <w:r w:rsidRPr="00861D9E">
        <w:rPr>
          <w:sz w:val="36"/>
          <w:szCs w:val="36"/>
          <w:highlight w:val="yellow"/>
        </w:rPr>
        <w:t xml:space="preserve">Det faktum at revisoren mente at det første </w:t>
      </w:r>
      <w:r w:rsidR="00F12F91" w:rsidRPr="00861D9E">
        <w:rPr>
          <w:sz w:val="36"/>
          <w:szCs w:val="36"/>
          <w:highlight w:val="yellow"/>
        </w:rPr>
        <w:t xml:space="preserve">kvartalsregnskap </w:t>
      </w:r>
      <w:r w:rsidRPr="00861D9E">
        <w:rPr>
          <w:sz w:val="36"/>
          <w:szCs w:val="36"/>
          <w:highlight w:val="yellow"/>
        </w:rPr>
        <w:t xml:space="preserve">var </w:t>
      </w:r>
      <w:proofErr w:type="gramStart"/>
      <w:r w:rsidRPr="00861D9E">
        <w:rPr>
          <w:sz w:val="36"/>
          <w:szCs w:val="36"/>
          <w:highlight w:val="yellow"/>
        </w:rPr>
        <w:t>ubrukelig ,</w:t>
      </w:r>
      <w:proofErr w:type="gramEnd"/>
      <w:r w:rsidRPr="00861D9E">
        <w:rPr>
          <w:sz w:val="36"/>
          <w:szCs w:val="36"/>
          <w:highlight w:val="yellow"/>
        </w:rPr>
        <w:t xml:space="preserve"> </w:t>
      </w:r>
      <w:r w:rsidR="00F12F91" w:rsidRPr="00861D9E">
        <w:rPr>
          <w:sz w:val="36"/>
          <w:szCs w:val="36"/>
          <w:highlight w:val="yellow"/>
        </w:rPr>
        <w:t>ble heller ikke rapportert av Ernst &amp; Young</w:t>
      </w:r>
      <w:r w:rsidR="00F12F91" w:rsidRPr="00F06C8F">
        <w:rPr>
          <w:sz w:val="36"/>
          <w:szCs w:val="36"/>
        </w:rPr>
        <w:t xml:space="preserve"> , slik at lønnslippen til daglig leder</w:t>
      </w:r>
      <w:r>
        <w:rPr>
          <w:sz w:val="36"/>
          <w:szCs w:val="36"/>
        </w:rPr>
        <w:t xml:space="preserve"> ett kvartal </w:t>
      </w:r>
      <w:r w:rsidR="00F12F91" w:rsidRPr="00F06C8F">
        <w:rPr>
          <w:sz w:val="36"/>
          <w:szCs w:val="36"/>
        </w:rPr>
        <w:t xml:space="preserve"> viser 50 tusen kroner ekstra lønn som bonus , </w:t>
      </w:r>
      <w:r>
        <w:rPr>
          <w:sz w:val="36"/>
          <w:szCs w:val="36"/>
        </w:rPr>
        <w:t xml:space="preserve">blir </w:t>
      </w:r>
      <w:r w:rsidR="00F12F91" w:rsidRPr="00F06C8F">
        <w:rPr>
          <w:sz w:val="36"/>
          <w:szCs w:val="36"/>
        </w:rPr>
        <w:t xml:space="preserve">forklart av </w:t>
      </w:r>
      <w:proofErr w:type="spellStart"/>
      <w:r w:rsidR="00F12F91" w:rsidRPr="00F06C8F">
        <w:rPr>
          <w:sz w:val="36"/>
          <w:szCs w:val="36"/>
        </w:rPr>
        <w:t>Vimme</w:t>
      </w:r>
      <w:proofErr w:type="spellEnd"/>
      <w:r w:rsidR="00F12F91" w:rsidRPr="00F06C8F">
        <w:rPr>
          <w:sz w:val="36"/>
          <w:szCs w:val="36"/>
        </w:rPr>
        <w:t xml:space="preserve"> i retten</w:t>
      </w:r>
      <w:r>
        <w:rPr>
          <w:sz w:val="36"/>
          <w:szCs w:val="36"/>
        </w:rPr>
        <w:t xml:space="preserve">, i saken Pettersen hadde mot han , </w:t>
      </w:r>
      <w:r w:rsidR="00F12F91" w:rsidRPr="00F06C8F">
        <w:rPr>
          <w:sz w:val="36"/>
          <w:szCs w:val="36"/>
        </w:rPr>
        <w:t xml:space="preserve"> </w:t>
      </w:r>
      <w:r>
        <w:rPr>
          <w:sz w:val="36"/>
          <w:szCs w:val="36"/>
        </w:rPr>
        <w:t>med at ”</w:t>
      </w:r>
      <w:r w:rsidR="00F12F91" w:rsidRPr="0075559F">
        <w:rPr>
          <w:sz w:val="36"/>
          <w:szCs w:val="36"/>
          <w:highlight w:val="yellow"/>
        </w:rPr>
        <w:t xml:space="preserve">det gikk som budsjettert etter første kvartal er </w:t>
      </w:r>
      <w:r w:rsidRPr="0075559F">
        <w:rPr>
          <w:sz w:val="36"/>
          <w:szCs w:val="36"/>
          <w:highlight w:val="yellow"/>
        </w:rPr>
        <w:t xml:space="preserve">det var derfor ikke </w:t>
      </w:r>
      <w:r w:rsidR="00F12F91" w:rsidRPr="0075559F">
        <w:rPr>
          <w:sz w:val="36"/>
          <w:szCs w:val="36"/>
          <w:highlight w:val="yellow"/>
        </w:rPr>
        <w:t xml:space="preserve"> underslag, og Pettersen skulle </w:t>
      </w:r>
      <w:r w:rsidRPr="0075559F">
        <w:rPr>
          <w:sz w:val="36"/>
          <w:szCs w:val="36"/>
          <w:highlight w:val="yellow"/>
        </w:rPr>
        <w:t xml:space="preserve">dermed heller ikke ha noen </w:t>
      </w:r>
      <w:r w:rsidRPr="0075559F">
        <w:rPr>
          <w:sz w:val="36"/>
          <w:szCs w:val="36"/>
          <w:highlight w:val="yellow"/>
        </w:rPr>
        <w:lastRenderedPageBreak/>
        <w:t xml:space="preserve">grunn til </w:t>
      </w:r>
      <w:r w:rsidR="00F12F91" w:rsidRPr="0075559F">
        <w:rPr>
          <w:sz w:val="36"/>
          <w:szCs w:val="36"/>
          <w:highlight w:val="yellow"/>
        </w:rPr>
        <w:t>kostnadskutt etter første kvartal – det gikk som det skulle</w:t>
      </w:r>
      <w:r w:rsidRPr="0075559F">
        <w:rPr>
          <w:sz w:val="36"/>
          <w:szCs w:val="36"/>
          <w:highlight w:val="yellow"/>
        </w:rPr>
        <w:t xml:space="preserve">, som </w:t>
      </w:r>
      <w:proofErr w:type="spellStart"/>
      <w:r w:rsidRPr="0075559F">
        <w:rPr>
          <w:sz w:val="36"/>
          <w:szCs w:val="36"/>
          <w:highlight w:val="yellow"/>
        </w:rPr>
        <w:t>Vimme</w:t>
      </w:r>
      <w:proofErr w:type="spellEnd"/>
      <w:r w:rsidRPr="0075559F">
        <w:rPr>
          <w:sz w:val="36"/>
          <w:szCs w:val="36"/>
          <w:highlight w:val="yellow"/>
        </w:rPr>
        <w:t xml:space="preserve"> klarte å lure dommeren til å tro</w:t>
      </w:r>
      <w:r w:rsidR="0075559F" w:rsidRPr="0075559F">
        <w:rPr>
          <w:sz w:val="36"/>
          <w:szCs w:val="36"/>
          <w:highlight w:val="yellow"/>
        </w:rPr>
        <w:t xml:space="preserve">. Hvis du tar med alle inntekter, men ikke alle utgifter, så viser </w:t>
      </w:r>
      <w:proofErr w:type="spellStart"/>
      <w:r w:rsidR="0075559F" w:rsidRPr="0075559F">
        <w:rPr>
          <w:sz w:val="36"/>
          <w:szCs w:val="36"/>
          <w:highlight w:val="yellow"/>
        </w:rPr>
        <w:t>regnskaept</w:t>
      </w:r>
      <w:proofErr w:type="spellEnd"/>
      <w:r w:rsidR="0075559F" w:rsidRPr="0075559F">
        <w:rPr>
          <w:sz w:val="36"/>
          <w:szCs w:val="36"/>
          <w:highlight w:val="yellow"/>
        </w:rPr>
        <w:t xml:space="preserve"> feil (</w:t>
      </w:r>
      <w:r w:rsidR="0075559F">
        <w:rPr>
          <w:sz w:val="36"/>
          <w:szCs w:val="36"/>
          <w:highlight w:val="yellow"/>
        </w:rPr>
        <w:t xml:space="preserve">feil </w:t>
      </w:r>
      <w:r w:rsidR="0075559F" w:rsidRPr="0075559F">
        <w:rPr>
          <w:sz w:val="36"/>
          <w:szCs w:val="36"/>
          <w:highlight w:val="yellow"/>
        </w:rPr>
        <w:t>periodisering</w:t>
      </w:r>
      <w:r w:rsidR="0075559F">
        <w:rPr>
          <w:sz w:val="36"/>
          <w:szCs w:val="36"/>
          <w:highlight w:val="yellow"/>
        </w:rPr>
        <w:t xml:space="preserve"> eller svindel kaller mange dette</w:t>
      </w:r>
      <w:r w:rsidR="0075559F" w:rsidRPr="0075559F">
        <w:rPr>
          <w:sz w:val="36"/>
          <w:szCs w:val="36"/>
          <w:highlight w:val="yellow"/>
        </w:rPr>
        <w:t>)</w:t>
      </w:r>
    </w:p>
    <w:p w:rsidR="0072245D" w:rsidRPr="00F06C8F" w:rsidRDefault="00903369" w:rsidP="00903369">
      <w:pPr>
        <w:rPr>
          <w:sz w:val="36"/>
          <w:szCs w:val="36"/>
        </w:rPr>
      </w:pPr>
      <w:r w:rsidRPr="00F06C8F">
        <w:rPr>
          <w:sz w:val="36"/>
          <w:szCs w:val="36"/>
          <w:u w:val="single"/>
        </w:rPr>
        <w:t xml:space="preserve">På side </w:t>
      </w:r>
      <w:proofErr w:type="gramStart"/>
      <w:r w:rsidRPr="00F06C8F">
        <w:rPr>
          <w:sz w:val="36"/>
          <w:szCs w:val="36"/>
          <w:u w:val="single"/>
        </w:rPr>
        <w:t xml:space="preserve">21 </w:t>
      </w:r>
      <w:r w:rsidRPr="00F06C8F">
        <w:rPr>
          <w:sz w:val="36"/>
          <w:szCs w:val="36"/>
        </w:rPr>
        <w:t xml:space="preserve"> sier</w:t>
      </w:r>
      <w:proofErr w:type="gramEnd"/>
      <w:r w:rsidRPr="00F06C8F">
        <w:rPr>
          <w:sz w:val="36"/>
          <w:szCs w:val="36"/>
        </w:rPr>
        <w:t xml:space="preserve"> Ernst &amp; Y igjen i rettssaken mot Bodin, etter 5 timer og 26 minutter, at:</w:t>
      </w:r>
    </w:p>
    <w:p w:rsidR="00903369" w:rsidRPr="00F06C8F" w:rsidRDefault="00903369" w:rsidP="00903369">
      <w:pPr>
        <w:rPr>
          <w:sz w:val="36"/>
          <w:szCs w:val="36"/>
        </w:rPr>
      </w:pPr>
      <w:r w:rsidRPr="00F06C8F">
        <w:rPr>
          <w:sz w:val="36"/>
          <w:szCs w:val="36"/>
        </w:rPr>
        <w:t xml:space="preserve">”Vårt engasjement er </w:t>
      </w:r>
      <w:proofErr w:type="gramStart"/>
      <w:r w:rsidRPr="00F06C8F">
        <w:rPr>
          <w:sz w:val="36"/>
          <w:szCs w:val="36"/>
        </w:rPr>
        <w:t>jo:  Vi</w:t>
      </w:r>
      <w:proofErr w:type="gramEnd"/>
      <w:r w:rsidRPr="00F06C8F">
        <w:rPr>
          <w:sz w:val="36"/>
          <w:szCs w:val="36"/>
        </w:rPr>
        <w:t xml:space="preserve"> skal bekrefte årsregnskapet til selskapet. Det er vår oppgave”.</w:t>
      </w:r>
    </w:p>
    <w:p w:rsidR="00903369" w:rsidRPr="00F06C8F" w:rsidRDefault="0075559F" w:rsidP="00903369">
      <w:pPr>
        <w:rPr>
          <w:sz w:val="36"/>
          <w:szCs w:val="36"/>
        </w:rPr>
      </w:pPr>
      <w:r>
        <w:rPr>
          <w:sz w:val="36"/>
          <w:szCs w:val="36"/>
        </w:rPr>
        <w:t xml:space="preserve">Pettersens </w:t>
      </w:r>
      <w:proofErr w:type="spellStart"/>
      <w:r>
        <w:rPr>
          <w:sz w:val="36"/>
          <w:szCs w:val="36"/>
        </w:rPr>
        <w:t>avokat</w:t>
      </w:r>
      <w:proofErr w:type="spellEnd"/>
      <w:r>
        <w:rPr>
          <w:sz w:val="36"/>
          <w:szCs w:val="36"/>
        </w:rPr>
        <w:t xml:space="preserve"> </w:t>
      </w:r>
      <w:proofErr w:type="spellStart"/>
      <w:r>
        <w:rPr>
          <w:sz w:val="36"/>
          <w:szCs w:val="36"/>
        </w:rPr>
        <w:t>Aabelvik</w:t>
      </w:r>
      <w:proofErr w:type="spellEnd"/>
      <w:r>
        <w:rPr>
          <w:sz w:val="36"/>
          <w:szCs w:val="36"/>
        </w:rPr>
        <w:t xml:space="preserve"> spør</w:t>
      </w:r>
      <w:r w:rsidR="00903369" w:rsidRPr="00F06C8F">
        <w:rPr>
          <w:sz w:val="36"/>
          <w:szCs w:val="36"/>
        </w:rPr>
        <w:t xml:space="preserve"> </w:t>
      </w:r>
      <w:proofErr w:type="gramStart"/>
      <w:r w:rsidR="00903369" w:rsidRPr="00F06C8F">
        <w:rPr>
          <w:sz w:val="36"/>
          <w:szCs w:val="36"/>
        </w:rPr>
        <w:t>så:</w:t>
      </w:r>
      <w:r w:rsidR="00254FC8">
        <w:rPr>
          <w:sz w:val="36"/>
          <w:szCs w:val="36"/>
        </w:rPr>
        <w:t xml:space="preserve">   </w:t>
      </w:r>
      <w:r w:rsidR="00903369" w:rsidRPr="00F06C8F">
        <w:rPr>
          <w:sz w:val="36"/>
          <w:szCs w:val="36"/>
        </w:rPr>
        <w:t>”Men</w:t>
      </w:r>
      <w:proofErr w:type="gramEnd"/>
      <w:r w:rsidR="00903369" w:rsidRPr="00F06C8F">
        <w:rPr>
          <w:sz w:val="36"/>
          <w:szCs w:val="36"/>
        </w:rPr>
        <w:t xml:space="preserve"> dere var inne i regnskapet såpass tidlig som helt fra </w:t>
      </w:r>
      <w:proofErr w:type="spellStart"/>
      <w:r w:rsidR="00903369" w:rsidRPr="00F06C8F">
        <w:rPr>
          <w:sz w:val="36"/>
          <w:szCs w:val="36"/>
        </w:rPr>
        <w:t>førsten</w:t>
      </w:r>
      <w:proofErr w:type="spellEnd"/>
      <w:r w:rsidR="00903369" w:rsidRPr="00F06C8F">
        <w:rPr>
          <w:sz w:val="36"/>
          <w:szCs w:val="36"/>
        </w:rPr>
        <w:t xml:space="preserve"> av i 2003. Det var ikke aktuelt å komme med et </w:t>
      </w:r>
      <w:proofErr w:type="gramStart"/>
      <w:r w:rsidR="00903369" w:rsidRPr="00F06C8F">
        <w:rPr>
          <w:sz w:val="36"/>
          <w:szCs w:val="36"/>
        </w:rPr>
        <w:t>tidligere ,</w:t>
      </w:r>
      <w:proofErr w:type="gramEnd"/>
      <w:r w:rsidR="00903369" w:rsidRPr="00F06C8F">
        <w:rPr>
          <w:sz w:val="36"/>
          <w:szCs w:val="36"/>
        </w:rPr>
        <w:t xml:space="preserve"> få seg forelagt et tidligere regnskap enn halvårsregnskapet (E &amp;Y hadde jo lovet fortløpende tilbakemelding med umiddelbar tilbakemelding hvis regnskapet ikke holdt mål)</w:t>
      </w:r>
      <w:r>
        <w:rPr>
          <w:sz w:val="36"/>
          <w:szCs w:val="36"/>
        </w:rPr>
        <w:t xml:space="preserve"> ?</w:t>
      </w:r>
    </w:p>
    <w:p w:rsidR="00903369" w:rsidRDefault="00903369" w:rsidP="00903369">
      <w:pPr>
        <w:rPr>
          <w:sz w:val="36"/>
          <w:szCs w:val="36"/>
        </w:rPr>
      </w:pPr>
      <w:proofErr w:type="spellStart"/>
      <w:r w:rsidRPr="00F06C8F">
        <w:rPr>
          <w:sz w:val="36"/>
          <w:szCs w:val="36"/>
        </w:rPr>
        <w:t>Noraberg</w:t>
      </w:r>
      <w:proofErr w:type="spellEnd"/>
      <w:r w:rsidRPr="00F06C8F">
        <w:rPr>
          <w:sz w:val="36"/>
          <w:szCs w:val="36"/>
        </w:rPr>
        <w:t xml:space="preserve"> i E &amp; </w:t>
      </w:r>
      <w:proofErr w:type="gramStart"/>
      <w:r w:rsidRPr="00F06C8F">
        <w:rPr>
          <w:sz w:val="36"/>
          <w:szCs w:val="36"/>
        </w:rPr>
        <w:t>Y:</w:t>
      </w:r>
      <w:r w:rsidR="00254FC8">
        <w:rPr>
          <w:sz w:val="36"/>
          <w:szCs w:val="36"/>
        </w:rPr>
        <w:t xml:space="preserve">   </w:t>
      </w:r>
      <w:r w:rsidRPr="00F06C8F">
        <w:rPr>
          <w:sz w:val="36"/>
          <w:szCs w:val="36"/>
        </w:rPr>
        <w:t>”Nei</w:t>
      </w:r>
      <w:proofErr w:type="gramEnd"/>
      <w:r w:rsidRPr="00F06C8F">
        <w:rPr>
          <w:sz w:val="36"/>
          <w:szCs w:val="36"/>
        </w:rPr>
        <w:t>, vi vurderte det ikke dit an. Vi var engasjert for å kikke på status pr. 30.6 og brukte tiden på å forberede Årsoppgjøret. Og avla da en foreløpig status i form av dette brevet</w:t>
      </w:r>
      <w:proofErr w:type="gramStart"/>
      <w:r w:rsidRPr="00F06C8F">
        <w:rPr>
          <w:sz w:val="36"/>
          <w:szCs w:val="36"/>
        </w:rPr>
        <w:t xml:space="preserve"> (revisorrapport nr 1, av 9.10.03 nevner ikke feilfaktureringen og kom for sent til at det var noen vits i å nevne ubrukelig 1.</w:t>
      </w:r>
      <w:proofErr w:type="gramEnd"/>
      <w:r w:rsidRPr="00F06C8F">
        <w:rPr>
          <w:sz w:val="36"/>
          <w:szCs w:val="36"/>
        </w:rPr>
        <w:t xml:space="preserve"> Kvartalsregnskap nevn i Lydbåndsekvens nr 1- Hvordan kan E &amp; Y i november 2002 love en fortløpende oppfølging for så å si i retten at de var mer opptatt av halvårsregnskapet og årsregnskapet?)</w:t>
      </w:r>
    </w:p>
    <w:p w:rsidR="00F06C8F" w:rsidRDefault="00254FC8" w:rsidP="00903369">
      <w:pPr>
        <w:rPr>
          <w:sz w:val="36"/>
          <w:szCs w:val="36"/>
        </w:rPr>
      </w:pPr>
      <w:r>
        <w:rPr>
          <w:sz w:val="36"/>
          <w:szCs w:val="36"/>
        </w:rPr>
        <w:t>Nils Even Pettersen</w:t>
      </w:r>
    </w:p>
    <w:p w:rsidR="00F06C8F" w:rsidRPr="006F1EDE" w:rsidRDefault="00F06C8F" w:rsidP="00903369">
      <w:pPr>
        <w:rPr>
          <w:sz w:val="36"/>
          <w:szCs w:val="36"/>
        </w:rPr>
      </w:pPr>
    </w:p>
    <w:sectPr w:rsidR="00F06C8F" w:rsidRPr="006F1EDE" w:rsidSect="007557D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56A3B"/>
    <w:multiLevelType w:val="hybridMultilevel"/>
    <w:tmpl w:val="BD84E5A8"/>
    <w:lvl w:ilvl="0" w:tplc="475E4306">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41470893"/>
    <w:multiLevelType w:val="hybridMultilevel"/>
    <w:tmpl w:val="11289666"/>
    <w:lvl w:ilvl="0" w:tplc="5F6C2E6A">
      <w:start w:val="4"/>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7654518A"/>
    <w:multiLevelType w:val="hybridMultilevel"/>
    <w:tmpl w:val="E04433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77FDF"/>
    <w:rsid w:val="00013BA3"/>
    <w:rsid w:val="000466AB"/>
    <w:rsid w:val="00052EAE"/>
    <w:rsid w:val="000D413C"/>
    <w:rsid w:val="000E3ECB"/>
    <w:rsid w:val="000F2309"/>
    <w:rsid w:val="001755D8"/>
    <w:rsid w:val="00201BAC"/>
    <w:rsid w:val="00207747"/>
    <w:rsid w:val="00254FC8"/>
    <w:rsid w:val="002D382A"/>
    <w:rsid w:val="003F1463"/>
    <w:rsid w:val="00466D4B"/>
    <w:rsid w:val="004F239A"/>
    <w:rsid w:val="006B2205"/>
    <w:rsid w:val="006F1EDE"/>
    <w:rsid w:val="0072245D"/>
    <w:rsid w:val="0075559F"/>
    <w:rsid w:val="007557D5"/>
    <w:rsid w:val="007730A6"/>
    <w:rsid w:val="007E4861"/>
    <w:rsid w:val="0081118B"/>
    <w:rsid w:val="00861D9E"/>
    <w:rsid w:val="00903369"/>
    <w:rsid w:val="009259D6"/>
    <w:rsid w:val="00952538"/>
    <w:rsid w:val="009E61FC"/>
    <w:rsid w:val="00A77FDF"/>
    <w:rsid w:val="00B009DD"/>
    <w:rsid w:val="00B2675E"/>
    <w:rsid w:val="00B61236"/>
    <w:rsid w:val="00BB7CFB"/>
    <w:rsid w:val="00C256B3"/>
    <w:rsid w:val="00C36EBC"/>
    <w:rsid w:val="00DC284D"/>
    <w:rsid w:val="00DC65C9"/>
    <w:rsid w:val="00E72B71"/>
    <w:rsid w:val="00EE4A0E"/>
    <w:rsid w:val="00F06C8F"/>
    <w:rsid w:val="00F12F91"/>
    <w:rsid w:val="00F520BC"/>
  </w:rsids>
  <m:mathPr>
    <m:mathFont m:val="Cambria Math"/>
    <m:brkBin m:val="before"/>
    <m:brkBinSub m:val="--"/>
    <m:smallFrac/>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7D5"/>
  </w:style>
  <w:style w:type="paragraph" w:styleId="Overskrift1">
    <w:name w:val="heading 1"/>
    <w:basedOn w:val="Normal"/>
    <w:next w:val="Normal"/>
    <w:link w:val="Overskrift1Tegn"/>
    <w:uiPriority w:val="9"/>
    <w:qFormat/>
    <w:rsid w:val="002D38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link w:val="Overskrift2Tegn"/>
    <w:uiPriority w:val="9"/>
    <w:qFormat/>
    <w:rsid w:val="00A77FDF"/>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A77FDF"/>
    <w:rPr>
      <w:rFonts w:ascii="Times New Roman" w:eastAsia="Times New Roman" w:hAnsi="Times New Roman" w:cs="Times New Roman"/>
      <w:b/>
      <w:bCs/>
      <w:sz w:val="36"/>
      <w:szCs w:val="36"/>
      <w:lang w:eastAsia="nb-NO"/>
    </w:rPr>
  </w:style>
  <w:style w:type="character" w:styleId="Hyperkobling">
    <w:name w:val="Hyperlink"/>
    <w:basedOn w:val="Standardskriftforavsnitt"/>
    <w:uiPriority w:val="99"/>
    <w:unhideWhenUsed/>
    <w:rsid w:val="00A77FDF"/>
    <w:rPr>
      <w:color w:val="0000FF"/>
      <w:u w:val="single"/>
    </w:rPr>
  </w:style>
  <w:style w:type="character" w:styleId="Fulgthyperkobling">
    <w:name w:val="FollowedHyperlink"/>
    <w:basedOn w:val="Standardskriftforavsnitt"/>
    <w:uiPriority w:val="99"/>
    <w:semiHidden/>
    <w:unhideWhenUsed/>
    <w:rsid w:val="00EE4A0E"/>
    <w:rPr>
      <w:color w:val="800080" w:themeColor="followedHyperlink"/>
      <w:u w:val="single"/>
    </w:rPr>
  </w:style>
  <w:style w:type="paragraph" w:customStyle="1" w:styleId="post-meta">
    <w:name w:val="post-meta"/>
    <w:basedOn w:val="Normal"/>
    <w:rsid w:val="000D413C"/>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post-date">
    <w:name w:val="post-date"/>
    <w:basedOn w:val="Standardskriftforavsnitt"/>
    <w:rsid w:val="000D413C"/>
  </w:style>
  <w:style w:type="character" w:customStyle="1" w:styleId="small">
    <w:name w:val="small"/>
    <w:basedOn w:val="Standardskriftforavsnitt"/>
    <w:rsid w:val="000D413C"/>
  </w:style>
  <w:style w:type="character" w:customStyle="1" w:styleId="apple-converted-space">
    <w:name w:val="apple-converted-space"/>
    <w:basedOn w:val="Standardskriftforavsnitt"/>
    <w:rsid w:val="000D413C"/>
  </w:style>
  <w:style w:type="character" w:customStyle="1" w:styleId="post-author">
    <w:name w:val="post-author"/>
    <w:basedOn w:val="Standardskriftforavsnitt"/>
    <w:rsid w:val="000D413C"/>
  </w:style>
  <w:style w:type="character" w:customStyle="1" w:styleId="post-category">
    <w:name w:val="post-category"/>
    <w:basedOn w:val="Standardskriftforavsnitt"/>
    <w:rsid w:val="000D413C"/>
  </w:style>
  <w:style w:type="character" w:customStyle="1" w:styleId="Overskrift1Tegn">
    <w:name w:val="Overskrift 1 Tegn"/>
    <w:basedOn w:val="Standardskriftforavsnitt"/>
    <w:link w:val="Overskrift1"/>
    <w:uiPriority w:val="9"/>
    <w:rsid w:val="002D382A"/>
    <w:rPr>
      <w:rFonts w:asciiTheme="majorHAnsi" w:eastAsiaTheme="majorEastAsia" w:hAnsiTheme="majorHAnsi" w:cstheme="majorBidi"/>
      <w:b/>
      <w:bCs/>
      <w:color w:val="365F91" w:themeColor="accent1" w:themeShade="BF"/>
      <w:sz w:val="28"/>
      <w:szCs w:val="28"/>
    </w:rPr>
  </w:style>
  <w:style w:type="paragraph" w:styleId="Listeavsnitt">
    <w:name w:val="List Paragraph"/>
    <w:basedOn w:val="Normal"/>
    <w:uiPriority w:val="34"/>
    <w:qFormat/>
    <w:rsid w:val="007730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D38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77FDF"/>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7FDF"/>
    <w:rPr>
      <w:rFonts w:ascii="Times New Roman" w:eastAsia="Times New Roman" w:hAnsi="Times New Roman" w:cs="Times New Roman"/>
      <w:b/>
      <w:bCs/>
      <w:sz w:val="36"/>
      <w:szCs w:val="36"/>
      <w:lang w:eastAsia="nb-NO"/>
    </w:rPr>
  </w:style>
  <w:style w:type="character" w:styleId="Hyperlink">
    <w:name w:val="Hyperlink"/>
    <w:basedOn w:val="DefaultParagraphFont"/>
    <w:uiPriority w:val="99"/>
    <w:unhideWhenUsed/>
    <w:rsid w:val="00A77FDF"/>
    <w:rPr>
      <w:color w:val="0000FF"/>
      <w:u w:val="single"/>
    </w:rPr>
  </w:style>
  <w:style w:type="character" w:styleId="FollowedHyperlink">
    <w:name w:val="FollowedHyperlink"/>
    <w:basedOn w:val="DefaultParagraphFont"/>
    <w:uiPriority w:val="99"/>
    <w:semiHidden/>
    <w:unhideWhenUsed/>
    <w:rsid w:val="00EE4A0E"/>
    <w:rPr>
      <w:color w:val="800080" w:themeColor="followedHyperlink"/>
      <w:u w:val="single"/>
    </w:rPr>
  </w:style>
  <w:style w:type="paragraph" w:customStyle="1" w:styleId="post-meta">
    <w:name w:val="post-meta"/>
    <w:basedOn w:val="Normal"/>
    <w:rsid w:val="000D413C"/>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post-date">
    <w:name w:val="post-date"/>
    <w:basedOn w:val="DefaultParagraphFont"/>
    <w:rsid w:val="000D413C"/>
  </w:style>
  <w:style w:type="character" w:customStyle="1" w:styleId="small">
    <w:name w:val="small"/>
    <w:basedOn w:val="DefaultParagraphFont"/>
    <w:rsid w:val="000D413C"/>
  </w:style>
  <w:style w:type="character" w:customStyle="1" w:styleId="apple-converted-space">
    <w:name w:val="apple-converted-space"/>
    <w:basedOn w:val="DefaultParagraphFont"/>
    <w:rsid w:val="000D413C"/>
  </w:style>
  <w:style w:type="character" w:customStyle="1" w:styleId="post-author">
    <w:name w:val="post-author"/>
    <w:basedOn w:val="DefaultParagraphFont"/>
    <w:rsid w:val="000D413C"/>
  </w:style>
  <w:style w:type="character" w:customStyle="1" w:styleId="post-category">
    <w:name w:val="post-category"/>
    <w:basedOn w:val="DefaultParagraphFont"/>
    <w:rsid w:val="000D413C"/>
  </w:style>
  <w:style w:type="character" w:customStyle="1" w:styleId="Heading1Char">
    <w:name w:val="Heading 1 Char"/>
    <w:basedOn w:val="DefaultParagraphFont"/>
    <w:link w:val="Heading1"/>
    <w:uiPriority w:val="9"/>
    <w:rsid w:val="002D382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08941374">
      <w:bodyDiv w:val="1"/>
      <w:marLeft w:val="0"/>
      <w:marRight w:val="0"/>
      <w:marTop w:val="0"/>
      <w:marBottom w:val="0"/>
      <w:divBdr>
        <w:top w:val="none" w:sz="0" w:space="0" w:color="auto"/>
        <w:left w:val="none" w:sz="0" w:space="0" w:color="auto"/>
        <w:bottom w:val="none" w:sz="0" w:space="0" w:color="auto"/>
        <w:right w:val="none" w:sz="0" w:space="0" w:color="auto"/>
      </w:divBdr>
    </w:div>
    <w:div w:id="526986907">
      <w:bodyDiv w:val="1"/>
      <w:marLeft w:val="0"/>
      <w:marRight w:val="0"/>
      <w:marTop w:val="0"/>
      <w:marBottom w:val="0"/>
      <w:divBdr>
        <w:top w:val="none" w:sz="0" w:space="0" w:color="auto"/>
        <w:left w:val="none" w:sz="0" w:space="0" w:color="auto"/>
        <w:bottom w:val="none" w:sz="0" w:space="0" w:color="auto"/>
        <w:right w:val="none" w:sz="0" w:space="0" w:color="auto"/>
      </w:divBdr>
    </w:div>
    <w:div w:id="570048064">
      <w:bodyDiv w:val="1"/>
      <w:marLeft w:val="0"/>
      <w:marRight w:val="0"/>
      <w:marTop w:val="0"/>
      <w:marBottom w:val="0"/>
      <w:divBdr>
        <w:top w:val="none" w:sz="0" w:space="0" w:color="auto"/>
        <w:left w:val="none" w:sz="0" w:space="0" w:color="auto"/>
        <w:bottom w:val="none" w:sz="0" w:space="0" w:color="auto"/>
        <w:right w:val="none" w:sz="0" w:space="0" w:color="auto"/>
      </w:divBdr>
    </w:div>
    <w:div w:id="1271086764">
      <w:bodyDiv w:val="1"/>
      <w:marLeft w:val="0"/>
      <w:marRight w:val="0"/>
      <w:marTop w:val="0"/>
      <w:marBottom w:val="0"/>
      <w:divBdr>
        <w:top w:val="none" w:sz="0" w:space="0" w:color="auto"/>
        <w:left w:val="none" w:sz="0" w:space="0" w:color="auto"/>
        <w:bottom w:val="none" w:sz="0" w:space="0" w:color="auto"/>
        <w:right w:val="none" w:sz="0" w:space="0" w:color="auto"/>
      </w:divBdr>
    </w:div>
    <w:div w:id="1665668843">
      <w:bodyDiv w:val="1"/>
      <w:marLeft w:val="0"/>
      <w:marRight w:val="0"/>
      <w:marTop w:val="0"/>
      <w:marBottom w:val="0"/>
      <w:divBdr>
        <w:top w:val="none" w:sz="0" w:space="0" w:color="auto"/>
        <w:left w:val="none" w:sz="0" w:space="0" w:color="auto"/>
        <w:bottom w:val="none" w:sz="0" w:space="0" w:color="auto"/>
        <w:right w:val="none" w:sz="0" w:space="0" w:color="auto"/>
      </w:divBdr>
    </w:div>
    <w:div w:id="1908418612">
      <w:bodyDiv w:val="1"/>
      <w:marLeft w:val="0"/>
      <w:marRight w:val="0"/>
      <w:marTop w:val="0"/>
      <w:marBottom w:val="0"/>
      <w:divBdr>
        <w:top w:val="none" w:sz="0" w:space="0" w:color="auto"/>
        <w:left w:val="none" w:sz="0" w:space="0" w:color="auto"/>
        <w:bottom w:val="none" w:sz="0" w:space="0" w:color="auto"/>
        <w:right w:val="none" w:sz="0" w:space="0" w:color="auto"/>
      </w:divBdr>
    </w:div>
    <w:div w:id="1935164163">
      <w:bodyDiv w:val="1"/>
      <w:marLeft w:val="0"/>
      <w:marRight w:val="0"/>
      <w:marTop w:val="0"/>
      <w:marBottom w:val="0"/>
      <w:divBdr>
        <w:top w:val="none" w:sz="0" w:space="0" w:color="auto"/>
        <w:left w:val="none" w:sz="0" w:space="0" w:color="auto"/>
        <w:bottom w:val="none" w:sz="0" w:space="0" w:color="auto"/>
        <w:right w:val="none" w:sz="0" w:space="0" w:color="auto"/>
      </w:divBdr>
    </w:div>
    <w:div w:id="194715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ttssikkerhet.com/a-627-hva-betyr-ordene-fortlopende-og-umiddelbar-der-ernst-young-pa-lydband-snakker-om-hvordan-kontrollene-skal-foregaa-for-petterens-firma/" TargetMode="External"/><Relationship Id="rId13" Type="http://schemas.openxmlformats.org/officeDocument/2006/relationships/hyperlink" Target="http://www.rettssikkerhet.com/a-630-en-oppsummerig-av-pettersens-sak-paa-kun-en-side-del-1-av-brev-til-advokat-oslo-tingrett-og-norges-hoyesterett-hjelp-sokes-mot-advokat-og-revisor/" TargetMode="External"/><Relationship Id="rId18" Type="http://schemas.openxmlformats.org/officeDocument/2006/relationships/hyperlink" Target="http://www.rettssikkerhet.com/wp-admin/post.php?post=4551&amp;action=edit" TargetMode="External"/><Relationship Id="rId26" Type="http://schemas.openxmlformats.org/officeDocument/2006/relationships/hyperlink" Target="http://www.rettssikkerhet.com/a-635-delbegrunnelse-for-hvorfor-tap-i-2-saker-tapene-brukes-naa-mot-meg/"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rettssikkerhet.com/wp-content/uploads/2013/02/A-632-Noraberg-lover-fortlopende-kontroller-og-hvis-vi-ser-at-dette-som-presenteres-ikke-holder-maal-s%C3%A5-faar-du-en-umiddelbar-tilbakemelding-p%C3%A5-det-Copy.mp3" TargetMode="External"/><Relationship Id="rId34" Type="http://schemas.openxmlformats.org/officeDocument/2006/relationships/hyperlink" Target="http://www.rettssikkerhet.com/wp-content/uploads/2013/02/A-641-Del-5-A24-lydb%C3%A5nd-fra-sak-mot-bodin-borevisor-l%C3%B8vberg.-18.des-2007.-Utskrift-i-A-713b-side27.mp3" TargetMode="External"/><Relationship Id="rId7" Type="http://schemas.openxmlformats.org/officeDocument/2006/relationships/hyperlink" Target="http://www.rettssikkerhet.com" TargetMode="External"/><Relationship Id="rId12" Type="http://schemas.openxmlformats.org/officeDocument/2006/relationships/hyperlink" Target="http://www.rettssikkerhet.com/wp-content/uploads/2013/02/A-629-Uttalelser-fra-Glen-Gundersen-om-hoyesterett-rettssikkerhet-samt-likegyldigheten-fra-Pettersens-advokat-og-revisor.-G.undersen-sier-Pettersen-har-en-kjempegod-sak..docx" TargetMode="External"/><Relationship Id="rId17" Type="http://schemas.openxmlformats.org/officeDocument/2006/relationships/hyperlink" Target="http://www.rettssikkerhet.com/category/uncategorized/" TargetMode="External"/><Relationship Id="rId25" Type="http://schemas.openxmlformats.org/officeDocument/2006/relationships/hyperlink" Target="http://www.rettssikkerhet.com/wp-content/uploads/2013/02/A-634.-Delbegrunnelse-for-hvorfor-tap-i-2-saker.pdf" TargetMode="External"/><Relationship Id="rId33" Type="http://schemas.openxmlformats.org/officeDocument/2006/relationships/hyperlink" Target="http://www.rettssikkerhet.com/wp-content/uploads/2012/11/A-756-samtale-del-2-med-Eide-17.11.03.-Det-er-aksjeselskapet-som-hefter-uansett-hva-som-st%C3%A5r-p%C3%A5-fakturane.lytt-til-samtalen-i-filen-A-757..docx" TargetMode="External"/><Relationship Id="rId38" Type="http://schemas.openxmlformats.org/officeDocument/2006/relationships/hyperlink" Target="http://www.rettssikkerhet.com/wp-content/uploads/2013/02/A-632-Noraberg-lover-fortlopende-kontroller-og-hvis-vi-ser-at-dette-som-presenteres-ikke-holder-maal-s%C3%A5-faar-du-en-umiddelbar-tilbakemelding-p%C3%A5-det-Copy.mp3" TargetMode="External"/><Relationship Id="rId2" Type="http://schemas.openxmlformats.org/officeDocument/2006/relationships/styles" Target="styles.xml"/><Relationship Id="rId16" Type="http://schemas.openxmlformats.org/officeDocument/2006/relationships/hyperlink" Target="http://www.rettssikkerhet.com/category/all-documents/" TargetMode="External"/><Relationship Id="rId20" Type="http://schemas.openxmlformats.org/officeDocument/2006/relationships/hyperlink" Target="http://www.rettssikkerhet.com/a-632-noraberg-lover-fortlopende-kontroller-og-hvis-vi-ser-at-dette-som-presenteres-ikke-holder-maal-sa-faar-du-en-umiddelbar-tilbakemelding-pa-det-copy/" TargetMode="External"/><Relationship Id="rId29" Type="http://schemas.openxmlformats.org/officeDocument/2006/relationships/hyperlink" Target="http://www.rettssikkerhet.com/wp-content/uploads/2013/02/A-638-del-av-F3-6b-.-Vitnene-i-Okodel-og-Norgesrevisjon-om-1.-kvartalsregnskap-2003-og-borevisor-Tor-L%C3%B8vberg-skriver-om-regnskapet-generelt-for-20031.pdf" TargetMode="External"/><Relationship Id="rId41"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mailto:nils_even_pettersen@hotmail.com" TargetMode="External"/><Relationship Id="rId11" Type="http://schemas.openxmlformats.org/officeDocument/2006/relationships/hyperlink" Target="http://www.rettssikkerhet.com/a-629-uttalelser-fra-glen-gundersen-om-hoyesterett-rettssikkerhet-samt-likegyldigheten-fra-pettersens-advokat-og-revisor-g-undersen-sier-pettersen-har-en-kjempegod-sak/" TargetMode="External"/><Relationship Id="rId24" Type="http://schemas.openxmlformats.org/officeDocument/2006/relationships/hyperlink" Target="http://www.rettssikkerhet.com/a-634-delbegrunnelse-for-hvorfor-tap-i-2-saker/" TargetMode="External"/><Relationship Id="rId32" Type="http://schemas.openxmlformats.org/officeDocument/2006/relationships/hyperlink" Target="http://www.rettssikkerhet.com/wp-content/uploads/2013/02/A-642-Vedlegg-nr-1-til-e-post-til-Hoyesterett-versjon-nr-3-brev-av-11-jan-2013-kl-7.43-a.m-og-den-er-ikke-endret-pr-14.1.kl-8.45-etter-den-ble-sendt-11.1.13-til-hoyesterett.docx" TargetMode="External"/><Relationship Id="rId37" Type="http://schemas.openxmlformats.org/officeDocument/2006/relationships/hyperlink" Target="http://www.rettssikkerhet.com" TargetMode="External"/><Relationship Id="rId40" Type="http://schemas.openxmlformats.org/officeDocument/2006/relationships/theme" Target="theme/theme1.xml"/><Relationship Id="rId5" Type="http://schemas.openxmlformats.org/officeDocument/2006/relationships/hyperlink" Target="mailto:post@bassengimport.no" TargetMode="External"/><Relationship Id="rId15" Type="http://schemas.openxmlformats.org/officeDocument/2006/relationships/hyperlink" Target="http://www.rettssikkerhet.com/a-631-brev-til-advokat-den-19-februar-2013/" TargetMode="External"/><Relationship Id="rId23" Type="http://schemas.openxmlformats.org/officeDocument/2006/relationships/hyperlink" Target="http://www.rettssikkerhet.com/wp-content/uploads/2013/02/A-633-Til-Norges-Hoyesterett-Oslo-tingrett-og-Aust-agder-tingrett-ved-sorenskriveren-og-Odd-Douzette-fra-Nils-Pettersen-som-pga-en-feil-og-urimelighet-naa-er-personlig-konkurs.docx" TargetMode="External"/><Relationship Id="rId28" Type="http://schemas.openxmlformats.org/officeDocument/2006/relationships/hyperlink" Target="http://www.rettssikkerhet.com/wp-content/uploads/2013/02/A-637.-utskrift-av-samtale-i-Agder-L.R-der-dommerne-feilaktig-vil-se-bort-fra-mine-bevis-ved-%C3%A5-si-at-jeg-ikke-hadde-paaberopt-disse-i-anken.docx" TargetMode="External"/><Relationship Id="rId36" Type="http://schemas.openxmlformats.org/officeDocument/2006/relationships/hyperlink" Target="http://www.rettssikkerhet.com/wp-content/uploads/2011/12/F-5-03-01-Lydb%C3%A5ndopptak-nov-02-Utskrift-les-dette-og-lytt-til-lydfilene-som-f%C3%B8lger-spesielt-spor-82.pdf" TargetMode="External"/><Relationship Id="rId10" Type="http://schemas.openxmlformats.org/officeDocument/2006/relationships/hyperlink" Target="http://www.rettssikkerhet.com/wp-content/uploads/2011/12/F-5-03-01-Lydb%C3%A5ndopptak-nov-02-Utskrift-les-dette-og-lytt-til-lydfilene-som-f%C3%B8lger-spesielt-spor-82.pdf" TargetMode="External"/><Relationship Id="rId19" Type="http://schemas.openxmlformats.org/officeDocument/2006/relationships/hyperlink" Target="http://www.rettssikkerhet.com/wp-content/uploads/2013/02/A-631.-brev-til-advokat-den-19.-februar-2013.docx" TargetMode="External"/><Relationship Id="rId31" Type="http://schemas.openxmlformats.org/officeDocument/2006/relationships/hyperlink" Target="http://www.rettssikkerhet.com/wp-content/uploads/2013/02/A-640-revisorrapport-9.-oktober-2003-Copy.pdf" TargetMode="External"/><Relationship Id="rId4" Type="http://schemas.openxmlformats.org/officeDocument/2006/relationships/webSettings" Target="webSettings.xml"/><Relationship Id="rId9" Type="http://schemas.openxmlformats.org/officeDocument/2006/relationships/hyperlink" Target="http://www.rettssikkerhet.com/wp-content/uploads/2013/02/A-632-Noraberg-lover-fortlopende-kontroller-og-hvis-vi-ser-at-dette-som-presenteres-ikke-holder-maal-s%C3%A5-faar-du-en-umiddelbar-tilbakemelding-p%C3%A5-det-Copy.mp3" TargetMode="External"/><Relationship Id="rId14" Type="http://schemas.openxmlformats.org/officeDocument/2006/relationships/hyperlink" Target="http://www.rettssikkerhet.com/wp-content/uploads/2013/02/A-630.-En-oppsummerig-av-Pettersens-sak-paa-kun-en-side.-Del-1-av-Brev-til-advokat-Oslo-tingrett-og-Norges-Hoyesterett.-Hjelp-sokes-mot-advokat-og-revisor.docx" TargetMode="External"/><Relationship Id="rId22" Type="http://schemas.openxmlformats.org/officeDocument/2006/relationships/hyperlink" Target="http://www.rettssikkerhet.com/a-633-til-norges-hoyesterett-oslo-tingrett-og-aust-agder-tingrett-ved-sorenskriveren-og-odd-douzette-fra-nils-pettersen-som-pga-en-feil-og-urimelighet-naa-er-personlig-konkurs/" TargetMode="External"/><Relationship Id="rId27" Type="http://schemas.openxmlformats.org/officeDocument/2006/relationships/hyperlink" Target="http://www.rettssikkerhet.com/wp-content/uploads/2013/02/A-635.-Delbegrunnelse-for-hvorfor-tap-i-2-saker-tapene-brukes-naa-mot-meg.docx" TargetMode="External"/><Relationship Id="rId30" Type="http://schemas.openxmlformats.org/officeDocument/2006/relationships/hyperlink" Target="http://www.rettssikkerhet.com/wp-content/uploads/2013/02/A-639-utskrift-av-Lydband-2-feb-2003-hvor-Vimme-lover-Pettersen-full-kontroll-og-rapportering-til-enhver-tid.doc" TargetMode="External"/><Relationship Id="rId35" Type="http://schemas.openxmlformats.org/officeDocument/2006/relationships/hyperlink" Target="http://www.rettssikkerhet.com/wp-content/uploads/2013/02/A-642-Vedlegg-nr-1-til-e-post-til-Hoyesterett-versjon-nr-3-brev-av-11-jan-2013-kl-7.43-a.m-og-den-er-ikke-endret-pr-14.1.kl-8.45-etter-den-ble-sendt-11.1.13-til-hoyesteret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4076</Words>
  <Characters>21604</Characters>
  <Application>Microsoft Office Word</Application>
  <DocSecurity>0</DocSecurity>
  <Lines>180</Lines>
  <Paragraphs>51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dc:creator>
  <cp:lastModifiedBy>User</cp:lastModifiedBy>
  <cp:revision>3</cp:revision>
  <dcterms:created xsi:type="dcterms:W3CDTF">2013-03-08T13:58:00Z</dcterms:created>
  <dcterms:modified xsi:type="dcterms:W3CDTF">2013-03-08T14:03:00Z</dcterms:modified>
</cp:coreProperties>
</file>