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E8" w:rsidRPr="001F61FF" w:rsidRDefault="006B083A">
      <w:pPr>
        <w:rPr>
          <w:sz w:val="32"/>
          <w:szCs w:val="32"/>
        </w:rPr>
      </w:pPr>
      <w:bookmarkStart w:id="0" w:name="_GoBack"/>
      <w:bookmarkEnd w:id="0"/>
      <w:r w:rsidRPr="001F61FF">
        <w:rPr>
          <w:sz w:val="32"/>
          <w:szCs w:val="32"/>
        </w:rPr>
        <w:t>Pettersen lånte AS-et 75.000 basert på regnskaept pr. 1.10 som var flere millioner feil. Samtale 17.11.03 hos advokat Eide.</w:t>
      </w:r>
    </w:p>
    <w:p w:rsidR="006B083A" w:rsidRPr="001F61FF" w:rsidRDefault="001F61FF">
      <w:pPr>
        <w:rPr>
          <w:sz w:val="32"/>
          <w:szCs w:val="32"/>
        </w:rPr>
      </w:pPr>
      <w:r>
        <w:rPr>
          <w:sz w:val="32"/>
          <w:szCs w:val="32"/>
        </w:rPr>
        <w:t xml:space="preserve">Pettersen: </w:t>
      </w:r>
      <w:r w:rsidR="006B083A" w:rsidRPr="001F61FF">
        <w:rPr>
          <w:b/>
          <w:sz w:val="32"/>
          <w:szCs w:val="32"/>
        </w:rPr>
        <w:t>179.000 var det disponibelt på kontoen i morges, når jeg ringte å sjekka det.  Så det var jo et strev å få den informasjonen, for det hadde jo blitt ordna sånn nå, at jeg ikke engang skulle få noe innsyn i kontoen min , har de påstått overalt nå i alle mulige avdelinger i Dnb, men jeg har klart å overtale de til i hvert fall å gi meg saldoen på kontoen – og da har jeg funnet ut at det står 179 tusen.  Så har jeg samtidig da blitt litt irritert, så jeg har  gjort det sånn at nå er det jeg som har all disposisjonsrett på kontoen og ingen andre.  Det vil si at hvis det skal betales noen regninger, så vil jeg overlate det til andre personer enn meg selv.  Og de kommer med et utspill og forslag på hva som skal betales, og så tar jeg en endelig avgjørelse på det i samarbeid med den personen. Og dette gjelder inntil videre.</w:t>
      </w:r>
    </w:p>
    <w:p w:rsidR="001F61FF" w:rsidRDefault="001F61FF">
      <w:pPr>
        <w:rPr>
          <w:b/>
          <w:sz w:val="32"/>
          <w:szCs w:val="32"/>
        </w:rPr>
      </w:pPr>
    </w:p>
    <w:p w:rsidR="006B083A" w:rsidRPr="001F61FF" w:rsidRDefault="001F61FF">
      <w:pPr>
        <w:rPr>
          <w:b/>
          <w:sz w:val="32"/>
          <w:szCs w:val="32"/>
        </w:rPr>
      </w:pPr>
      <w:r>
        <w:rPr>
          <w:b/>
          <w:sz w:val="32"/>
          <w:szCs w:val="32"/>
        </w:rPr>
        <w:t xml:space="preserve">0.50. </w:t>
      </w:r>
      <w:r w:rsidR="006B083A" w:rsidRPr="001F61FF">
        <w:rPr>
          <w:b/>
          <w:sz w:val="32"/>
          <w:szCs w:val="32"/>
        </w:rPr>
        <w:t>En annen grunn til at jeg vil ha det sånn, det har med det at jeg har selv lånt fra min egen lomme holdt jeg på å si.  Jeg tok opp et lån i forrige uke i GE Capital Bank (Nå GE Money bank).</w:t>
      </w:r>
    </w:p>
    <w:p w:rsidR="006B083A" w:rsidRPr="001F61FF" w:rsidRDefault="00DC07D9">
      <w:pPr>
        <w:rPr>
          <w:i/>
          <w:sz w:val="32"/>
          <w:szCs w:val="32"/>
        </w:rPr>
      </w:pPr>
      <w:r w:rsidRPr="001F61FF">
        <w:rPr>
          <w:b/>
          <w:sz w:val="32"/>
          <w:szCs w:val="32"/>
        </w:rPr>
        <w:t>Enda et lån – så nå skulle det tilsammen bli 3 x 75.000, så nå har jeg tapt 225 tusen i lån. Og så har jeg da lånt firma disse pengene – og jeg vil ha tilbake litt av de 225 tusen. Siste del av de 225 tusen var de 75.000 som jeg overførte i slutten av forrige uke.  Og derfor. Det er en av grunnene til at jeg vil ha tilbake de pengene</w:t>
      </w:r>
      <w:r w:rsidRPr="001F61FF">
        <w:rPr>
          <w:sz w:val="32"/>
          <w:szCs w:val="32"/>
        </w:rPr>
        <w:t xml:space="preserve"> (</w:t>
      </w:r>
      <w:r w:rsidRPr="001F61FF">
        <w:rPr>
          <w:i/>
          <w:sz w:val="32"/>
          <w:szCs w:val="32"/>
        </w:rPr>
        <w:t>regnskapet viser feil, og det fører til at jeg låner AS-et penger og kreditorene gir kreditter.  Snakk med kredittilsynet , nå heter det Finanstilsynet, om hva de mener om at revisor vet at perioderegnskapet er uriktig, men han vil ikke rapportere det i skriftlig, nummerert brev, slik loven krever.  )</w:t>
      </w:r>
    </w:p>
    <w:p w:rsidR="006B083A" w:rsidRPr="001F61FF" w:rsidRDefault="006B083A">
      <w:pPr>
        <w:rPr>
          <w:sz w:val="32"/>
          <w:szCs w:val="32"/>
        </w:rPr>
      </w:pPr>
    </w:p>
    <w:sectPr w:rsidR="006B083A" w:rsidRPr="001F6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3A"/>
    <w:rsid w:val="001F61FF"/>
    <w:rsid w:val="006B083A"/>
    <w:rsid w:val="00CA3CE8"/>
    <w:rsid w:val="00DC07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286</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cp:lastPrinted>2013-01-18T03:37:00Z</cp:lastPrinted>
  <dcterms:created xsi:type="dcterms:W3CDTF">2013-01-18T03:16:00Z</dcterms:created>
  <dcterms:modified xsi:type="dcterms:W3CDTF">2013-01-18T03:38:00Z</dcterms:modified>
</cp:coreProperties>
</file>